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FE" w:rsidRPr="007F5BCC" w:rsidRDefault="007F08FE" w:rsidP="00E75C06">
      <w:pPr>
        <w:pStyle w:val="Web"/>
        <w:spacing w:before="0" w:beforeAutospacing="0" w:after="0" w:afterAutospacing="0"/>
        <w:jc w:val="center"/>
        <w:rPr>
          <w:sz w:val="36"/>
          <w:szCs w:val="36"/>
        </w:rPr>
      </w:pPr>
      <w:r w:rsidRPr="007F5BCC">
        <w:rPr>
          <w:sz w:val="36"/>
          <w:szCs w:val="36"/>
        </w:rPr>
        <w:t>ΟΜΟΣΠΟΝΔΙΑ ΔΙΚΑΣΤΙΚΩΝ ΥΠΑΛΛΗΛΩΝ ΕΛΛΑΔΟΣ (Ο.Δ.Υ.Ε.)</w:t>
      </w:r>
    </w:p>
    <w:p w:rsidR="007F08FE" w:rsidRDefault="007F08FE" w:rsidP="00E75C06">
      <w:pPr>
        <w:pStyle w:val="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sz w:val="20"/>
          <w:szCs w:val="20"/>
        </w:rPr>
        <w:t>Πρωτοδικείο Αθηνών</w:t>
      </w:r>
      <w:r w:rsidR="007F5BCC" w:rsidRPr="007F5BCC">
        <w:rPr>
          <w:rFonts w:ascii="Verdana" w:hAnsi="Verdana"/>
          <w:b/>
          <w:bCs/>
          <w:sz w:val="20"/>
          <w:szCs w:val="20"/>
        </w:rPr>
        <w:t>,</w:t>
      </w:r>
      <w:r w:rsidR="007F5BCC" w:rsidRPr="007F5BCC">
        <w:t xml:space="preserve"> </w:t>
      </w:r>
      <w:r w:rsidR="007F5BCC">
        <w:rPr>
          <w:rFonts w:ascii="Verdana" w:hAnsi="Verdana"/>
          <w:b/>
          <w:bCs/>
          <w:sz w:val="20"/>
          <w:szCs w:val="20"/>
        </w:rPr>
        <w:t>Πρώην Σχολή Ευελπίδων, Κ</w:t>
      </w:r>
      <w:r>
        <w:rPr>
          <w:rFonts w:ascii="Verdana" w:hAnsi="Verdana"/>
          <w:b/>
          <w:bCs/>
          <w:sz w:val="20"/>
          <w:szCs w:val="20"/>
        </w:rPr>
        <w:t xml:space="preserve">τίριο 13, </w:t>
      </w:r>
      <w:r w:rsidR="007F5BCC">
        <w:rPr>
          <w:rFonts w:ascii="Verdana" w:hAnsi="Verdana"/>
          <w:b/>
          <w:bCs/>
          <w:sz w:val="20"/>
          <w:szCs w:val="20"/>
        </w:rPr>
        <w:t>Γραφείο</w:t>
      </w:r>
      <w:r>
        <w:rPr>
          <w:rFonts w:ascii="Verdana" w:hAnsi="Verdana"/>
          <w:b/>
          <w:bCs/>
          <w:sz w:val="20"/>
          <w:szCs w:val="20"/>
        </w:rPr>
        <w:t xml:space="preserve"> 201</w:t>
      </w:r>
      <w:r w:rsidR="007F5BCC">
        <w:rPr>
          <w:rFonts w:ascii="Verdana" w:hAnsi="Verdana"/>
          <w:b/>
          <w:bCs/>
          <w:sz w:val="20"/>
          <w:szCs w:val="20"/>
        </w:rPr>
        <w:t>, ΤΚ.11362</w:t>
      </w:r>
    </w:p>
    <w:p w:rsidR="007F08FE" w:rsidRPr="00E03CDB" w:rsidRDefault="007F08FE" w:rsidP="00E75C06">
      <w:pPr>
        <w:pStyle w:val="Web"/>
        <w:spacing w:before="0" w:beforeAutospacing="0" w:after="0" w:afterAutospacing="0"/>
        <w:jc w:val="center"/>
        <w:rPr>
          <w:lang w:val="en-US"/>
        </w:rPr>
      </w:pPr>
      <w:r w:rsidRPr="007F5BCC">
        <w:rPr>
          <w:b/>
          <w:bCs/>
          <w:sz w:val="20"/>
          <w:szCs w:val="20"/>
          <w:lang w:val="en-US"/>
        </w:rPr>
        <w:t> </w:t>
      </w:r>
      <w:r>
        <w:rPr>
          <w:rFonts w:ascii="Verdana" w:hAnsi="Verdana"/>
          <w:b/>
          <w:bCs/>
          <w:sz w:val="20"/>
          <w:szCs w:val="20"/>
        </w:rPr>
        <w:t>ΤΗΛ</w:t>
      </w:r>
      <w:r w:rsidRPr="007F5BCC">
        <w:rPr>
          <w:rFonts w:ascii="Verdana" w:hAnsi="Verdana"/>
          <w:b/>
          <w:bCs/>
          <w:sz w:val="20"/>
          <w:szCs w:val="20"/>
          <w:lang w:val="en-US"/>
        </w:rPr>
        <w:t>: 210-8826464</w:t>
      </w:r>
      <w:r w:rsidR="007F5BCC" w:rsidRPr="007F5BCC">
        <w:rPr>
          <w:lang w:val="en-US"/>
        </w:rPr>
        <w:t xml:space="preserve"> </w:t>
      </w:r>
      <w:r w:rsidRPr="007F5BCC">
        <w:rPr>
          <w:rFonts w:ascii="Verdana" w:hAnsi="Verdana"/>
          <w:b/>
          <w:bCs/>
          <w:sz w:val="20"/>
          <w:szCs w:val="20"/>
          <w:lang w:val="en-US"/>
        </w:rPr>
        <w:t xml:space="preserve">FAX: 210 </w:t>
      </w:r>
      <w:r w:rsidR="007F5BCC" w:rsidRPr="007F5BCC">
        <w:rPr>
          <w:rFonts w:ascii="Verdana" w:hAnsi="Verdana"/>
          <w:b/>
          <w:bCs/>
          <w:sz w:val="20"/>
          <w:szCs w:val="20"/>
          <w:lang w:val="en-US"/>
        </w:rPr>
        <w:t>–</w:t>
      </w:r>
      <w:r w:rsidRPr="007F5BCC">
        <w:rPr>
          <w:rFonts w:ascii="Verdana" w:hAnsi="Verdana"/>
          <w:b/>
          <w:bCs/>
          <w:sz w:val="20"/>
          <w:szCs w:val="20"/>
          <w:lang w:val="en-US"/>
        </w:rPr>
        <w:t xml:space="preserve"> 8826172</w:t>
      </w:r>
      <w:r w:rsidR="007F5BCC" w:rsidRPr="007F5BCC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7F5BCC">
        <w:rPr>
          <w:rFonts w:ascii="Verdana" w:hAnsi="Verdana"/>
          <w:b/>
          <w:bCs/>
          <w:sz w:val="20"/>
          <w:szCs w:val="20"/>
          <w:lang w:val="en-US"/>
        </w:rPr>
        <w:t xml:space="preserve">email: </w:t>
      </w:r>
      <w:hyperlink r:id="rId5" w:history="1">
        <w:r w:rsidR="00E03CDB" w:rsidRPr="005D1344">
          <w:rPr>
            <w:rStyle w:val="-"/>
            <w:rFonts w:ascii="Verdana" w:hAnsi="Verdana"/>
            <w:b/>
            <w:bCs/>
            <w:sz w:val="20"/>
            <w:szCs w:val="20"/>
            <w:lang w:val="en-US"/>
          </w:rPr>
          <w:t>info@odye.gr</w:t>
        </w:r>
      </w:hyperlink>
      <w:r w:rsidR="00E03CDB" w:rsidRPr="00E03CDB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E03CDB">
        <w:rPr>
          <w:rFonts w:ascii="Verdana" w:hAnsi="Verdana"/>
          <w:b/>
          <w:bCs/>
          <w:sz w:val="20"/>
          <w:szCs w:val="20"/>
          <w:lang w:val="en-US"/>
        </w:rPr>
        <w:t xml:space="preserve">website: </w:t>
      </w:r>
      <w:hyperlink r:id="rId6" w:history="1">
        <w:r w:rsidR="00E03CDB" w:rsidRPr="005D1344">
          <w:rPr>
            <w:rStyle w:val="-"/>
            <w:rFonts w:ascii="Verdana" w:hAnsi="Verdana"/>
            <w:b/>
            <w:bCs/>
            <w:sz w:val="20"/>
            <w:szCs w:val="20"/>
            <w:lang w:val="en-US"/>
          </w:rPr>
          <w:t>www.odye.gr</w:t>
        </w:r>
      </w:hyperlink>
      <w:r w:rsidR="00E03CDB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</w:p>
    <w:p w:rsidR="007F08FE" w:rsidRPr="00F41A9E" w:rsidRDefault="007F5BCC" w:rsidP="00E75C06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ΣΤΑΤΙΣΤΙΚΟ ΔΕΛΤΙΟ </w:t>
      </w:r>
      <w:r w:rsidR="007F08FE" w:rsidRPr="00F41A9E">
        <w:rPr>
          <w:b/>
          <w:sz w:val="32"/>
          <w:szCs w:val="32"/>
          <w:u w:val="single"/>
        </w:rPr>
        <w:t>24ΩΡΗΣ ΠΑΝΕΛΛΑΔΙΚΗΣ</w:t>
      </w:r>
      <w:r>
        <w:rPr>
          <w:b/>
          <w:sz w:val="32"/>
          <w:szCs w:val="32"/>
          <w:u w:val="single"/>
        </w:rPr>
        <w:t xml:space="preserve"> ΚΛΑΔΙΚΗΣ</w:t>
      </w:r>
      <w:r w:rsidR="007F08FE" w:rsidRPr="00F41A9E">
        <w:rPr>
          <w:b/>
          <w:sz w:val="32"/>
          <w:szCs w:val="32"/>
          <w:u w:val="single"/>
        </w:rPr>
        <w:t xml:space="preserve"> ΑΠΕΡΓΙΑΣ</w:t>
      </w:r>
      <w:r>
        <w:rPr>
          <w:b/>
          <w:sz w:val="32"/>
          <w:szCs w:val="32"/>
          <w:u w:val="single"/>
        </w:rPr>
        <w:t>,</w:t>
      </w:r>
      <w:r w:rsidRPr="007F5BC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ΠΕΜΠΤΗ</w:t>
      </w:r>
      <w:r w:rsidR="007F08FE" w:rsidRPr="00F41A9E">
        <w:rPr>
          <w:b/>
          <w:sz w:val="32"/>
          <w:szCs w:val="32"/>
          <w:u w:val="single"/>
        </w:rPr>
        <w:t xml:space="preserve"> 25 ΟΚΤΩΒΡΙΟΥ 2018</w:t>
      </w:r>
    </w:p>
    <w:p w:rsidR="007F08FE" w:rsidRPr="00F41A9E" w:rsidRDefault="007F08FE" w:rsidP="00E75C06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41A9E">
        <w:rPr>
          <w:b/>
          <w:sz w:val="32"/>
          <w:szCs w:val="32"/>
          <w:u w:val="single"/>
        </w:rPr>
        <w:t>ΣΥΛΛΟΓΟΣ</w:t>
      </w:r>
      <w:r w:rsidR="007F5BCC">
        <w:rPr>
          <w:b/>
          <w:sz w:val="32"/>
          <w:szCs w:val="32"/>
          <w:u w:val="single"/>
        </w:rPr>
        <w:t xml:space="preserve"> </w:t>
      </w:r>
      <w:r w:rsidRPr="00F41A9E">
        <w:rPr>
          <w:b/>
          <w:sz w:val="32"/>
          <w:szCs w:val="32"/>
          <w:u w:val="single"/>
        </w:rPr>
        <w:t>ΔΙΚΑΣΤΙΚΩΝ ΥΠΑΛΛΗΛΩΝ……………………………………………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992"/>
        <w:gridCol w:w="1276"/>
        <w:gridCol w:w="1276"/>
        <w:gridCol w:w="850"/>
        <w:gridCol w:w="1134"/>
        <w:gridCol w:w="1276"/>
        <w:gridCol w:w="1275"/>
        <w:gridCol w:w="992"/>
        <w:gridCol w:w="1277"/>
      </w:tblGrid>
      <w:tr w:rsidR="00E03CDB" w:rsidRPr="0097103E" w:rsidTr="000751B1">
        <w:trPr>
          <w:cantSplit/>
          <w:trHeight w:val="2153"/>
        </w:trPr>
        <w:tc>
          <w:tcPr>
            <w:tcW w:w="567" w:type="dxa"/>
          </w:tcPr>
          <w:p w:rsidR="00E03CDB" w:rsidRPr="0097103E" w:rsidRDefault="00E03CDB" w:rsidP="0097103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7103E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686" w:type="dxa"/>
          </w:tcPr>
          <w:p w:rsidR="00A409B9" w:rsidRDefault="00A409B9" w:rsidP="0097103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409B9" w:rsidRDefault="00A409B9" w:rsidP="0097103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409B9" w:rsidRDefault="00A409B9" w:rsidP="0097103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409B9" w:rsidRDefault="00A409B9" w:rsidP="0097103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03CDB" w:rsidRPr="00A409B9" w:rsidRDefault="00E03CDB" w:rsidP="00971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09B9">
              <w:rPr>
                <w:b/>
                <w:sz w:val="24"/>
                <w:szCs w:val="24"/>
              </w:rPr>
              <w:t>ΥΠΗΡΕΣΙΑ</w:t>
            </w:r>
          </w:p>
        </w:tc>
        <w:tc>
          <w:tcPr>
            <w:tcW w:w="992" w:type="dxa"/>
            <w:textDirection w:val="btLr"/>
          </w:tcPr>
          <w:p w:rsidR="00E03CDB" w:rsidRPr="0097103E" w:rsidRDefault="00E03CDB" w:rsidP="00E03CDB">
            <w:pPr>
              <w:spacing w:after="0" w:line="240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97103E">
              <w:rPr>
                <w:b/>
                <w:sz w:val="20"/>
                <w:szCs w:val="20"/>
              </w:rPr>
              <w:t xml:space="preserve">ΑΡΙΘΜΟΣ </w:t>
            </w:r>
            <w:r>
              <w:rPr>
                <w:b/>
                <w:sz w:val="20"/>
                <w:szCs w:val="20"/>
              </w:rPr>
              <w:t xml:space="preserve">ΟΡΓΑΝΙΚΩΝ ΘΕΣΕΩΝ ΟΛΩΝ ΤΩΝ ΚΛΑΔΩΝ </w:t>
            </w:r>
          </w:p>
        </w:tc>
        <w:tc>
          <w:tcPr>
            <w:tcW w:w="1276" w:type="dxa"/>
            <w:textDirection w:val="btLr"/>
          </w:tcPr>
          <w:p w:rsidR="00E03CDB" w:rsidRPr="000751B1" w:rsidRDefault="00E03CDB" w:rsidP="00E03CDB">
            <w:pPr>
              <w:spacing w:after="0" w:line="240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51B1">
              <w:rPr>
                <w:b/>
                <w:sz w:val="20"/>
                <w:szCs w:val="20"/>
              </w:rPr>
              <w:t>ΑΡΙΘΜΟΣ ΑΠΟΣΠΑΣΜΕΝΩΝ ΣΤΗΝ ΥΠΗΡΕΣΙΑ</w:t>
            </w:r>
            <w:r w:rsidR="000751B1" w:rsidRPr="000751B1">
              <w:rPr>
                <w:b/>
                <w:sz w:val="20"/>
                <w:szCs w:val="20"/>
              </w:rPr>
              <w:t xml:space="preserve"> ΣΑΣ ΑΠΟ ΑΛΛΗ ΥΠΗΡΕΣΙΑ</w:t>
            </w:r>
          </w:p>
        </w:tc>
        <w:tc>
          <w:tcPr>
            <w:tcW w:w="1276" w:type="dxa"/>
            <w:textDirection w:val="btLr"/>
          </w:tcPr>
          <w:p w:rsidR="00E03CDB" w:rsidRPr="000751B1" w:rsidRDefault="00E03CDB" w:rsidP="00E03CDB">
            <w:pPr>
              <w:spacing w:after="0" w:line="240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51B1">
              <w:rPr>
                <w:b/>
                <w:sz w:val="20"/>
                <w:szCs w:val="20"/>
              </w:rPr>
              <w:t xml:space="preserve">ΑΡΙΘΜΟΣ </w:t>
            </w:r>
          </w:p>
          <w:p w:rsidR="00E03CDB" w:rsidRPr="00E03CDB" w:rsidRDefault="00E03CDB" w:rsidP="000751B1">
            <w:pPr>
              <w:spacing w:after="0" w:line="240" w:lineRule="auto"/>
              <w:ind w:left="113" w:right="113"/>
              <w:jc w:val="both"/>
              <w:rPr>
                <w:b/>
              </w:rPr>
            </w:pPr>
            <w:r w:rsidRPr="000751B1">
              <w:rPr>
                <w:b/>
                <w:sz w:val="20"/>
                <w:szCs w:val="20"/>
              </w:rPr>
              <w:t>ΑΠΟΣΠΑΣΜΕΝΩΝ ΑΠΟ ΤΗΝ ΥΠΗΡΕΣΙΑ</w:t>
            </w:r>
            <w:r w:rsidR="000751B1" w:rsidRPr="000751B1">
              <w:rPr>
                <w:b/>
                <w:sz w:val="20"/>
                <w:szCs w:val="20"/>
              </w:rPr>
              <w:t xml:space="preserve"> ΣΑΣ </w:t>
            </w:r>
            <w:r w:rsidRPr="000751B1">
              <w:rPr>
                <w:b/>
                <w:sz w:val="20"/>
                <w:szCs w:val="20"/>
              </w:rPr>
              <w:t>ΣΕ ΑΛΛΗ</w:t>
            </w:r>
            <w:r w:rsidRPr="00E03CDB">
              <w:rPr>
                <w:b/>
              </w:rPr>
              <w:t xml:space="preserve"> </w:t>
            </w:r>
            <w:r w:rsidRPr="000751B1">
              <w:rPr>
                <w:b/>
                <w:sz w:val="20"/>
                <w:szCs w:val="20"/>
              </w:rPr>
              <w:t>ΥΠΗΡΕΣΙΑ</w:t>
            </w:r>
          </w:p>
        </w:tc>
        <w:tc>
          <w:tcPr>
            <w:tcW w:w="850" w:type="dxa"/>
            <w:textDirection w:val="btLr"/>
          </w:tcPr>
          <w:p w:rsidR="00E03CDB" w:rsidRPr="00E03CDB" w:rsidRDefault="00E03CDB" w:rsidP="00E03CDB">
            <w:pPr>
              <w:spacing w:after="0" w:line="240" w:lineRule="auto"/>
              <w:ind w:left="113" w:right="113"/>
              <w:jc w:val="both"/>
              <w:rPr>
                <w:b/>
              </w:rPr>
            </w:pPr>
            <w:r w:rsidRPr="00E03CDB">
              <w:rPr>
                <w:b/>
              </w:rPr>
              <w:t>ΑΡΙΘΜΟΣ ΥΠΗΡΕΤΟΥΝΤΩΝ</w:t>
            </w:r>
          </w:p>
        </w:tc>
        <w:tc>
          <w:tcPr>
            <w:tcW w:w="1134" w:type="dxa"/>
            <w:textDirection w:val="btLr"/>
          </w:tcPr>
          <w:p w:rsidR="00E03CDB" w:rsidRPr="00E03CDB" w:rsidRDefault="00E03CDB" w:rsidP="00E03CDB">
            <w:pPr>
              <w:spacing w:after="0" w:line="240" w:lineRule="auto"/>
              <w:ind w:left="113" w:right="113"/>
              <w:jc w:val="both"/>
              <w:rPr>
                <w:b/>
              </w:rPr>
            </w:pPr>
            <w:r w:rsidRPr="00E03CDB">
              <w:rPr>
                <w:b/>
              </w:rPr>
              <w:t>ΑΡΙΘΜΟΣ ΕΥΡΙΣΚΟΜΕΝΩΝ ΣΕ ΚΑΝΟΝΙΚΗ ΑΔΕΙΑ</w:t>
            </w:r>
          </w:p>
        </w:tc>
        <w:tc>
          <w:tcPr>
            <w:tcW w:w="1276" w:type="dxa"/>
            <w:textDirection w:val="btLr"/>
          </w:tcPr>
          <w:p w:rsidR="00E03CDB" w:rsidRPr="00E03CDB" w:rsidRDefault="00E03CDB" w:rsidP="00E03CDB">
            <w:pPr>
              <w:spacing w:after="0" w:line="240" w:lineRule="auto"/>
              <w:ind w:left="113" w:right="113"/>
              <w:jc w:val="both"/>
              <w:rPr>
                <w:b/>
              </w:rPr>
            </w:pPr>
            <w:r w:rsidRPr="00E03CDB">
              <w:rPr>
                <w:b/>
              </w:rPr>
              <w:t>ΑΡΙΘΜΟΣ ΕΥΡΙΣΚΟΜΕΝΩΝ ΣΕ ΟΠΟΙΑΔΗΠΟΤΕ ΑΛΛΗ ΑΔΕΙΑ</w:t>
            </w:r>
          </w:p>
        </w:tc>
        <w:tc>
          <w:tcPr>
            <w:tcW w:w="1275" w:type="dxa"/>
            <w:textDirection w:val="btLr"/>
          </w:tcPr>
          <w:p w:rsidR="00E03CDB" w:rsidRPr="00E03CDB" w:rsidRDefault="00E03CDB" w:rsidP="00E03CDB">
            <w:pPr>
              <w:spacing w:after="0" w:line="240" w:lineRule="auto"/>
              <w:ind w:left="113" w:right="113"/>
              <w:jc w:val="both"/>
              <w:rPr>
                <w:b/>
              </w:rPr>
            </w:pPr>
            <w:r w:rsidRPr="00E03CDB">
              <w:rPr>
                <w:b/>
              </w:rPr>
              <w:t>ΑΡΙΘΜΟΣ  ΠΡΟΣΩΠΙΚΟΥ ΑΣΦΑΛΕΙΑΣ</w:t>
            </w:r>
            <w:r w:rsidR="000751B1">
              <w:rPr>
                <w:b/>
              </w:rPr>
              <w:t xml:space="preserve"> (ΑΠΕΡΓΟΙ)</w:t>
            </w:r>
          </w:p>
        </w:tc>
        <w:tc>
          <w:tcPr>
            <w:tcW w:w="992" w:type="dxa"/>
            <w:textDirection w:val="btLr"/>
          </w:tcPr>
          <w:p w:rsidR="00E03CDB" w:rsidRPr="00E03CDB" w:rsidRDefault="00E03CDB" w:rsidP="00E03CDB">
            <w:pPr>
              <w:spacing w:after="0" w:line="240" w:lineRule="auto"/>
              <w:ind w:left="113" w:right="113"/>
              <w:jc w:val="both"/>
              <w:rPr>
                <w:b/>
              </w:rPr>
            </w:pPr>
            <w:r w:rsidRPr="00E03CDB">
              <w:rPr>
                <w:b/>
              </w:rPr>
              <w:t>ΑΡΙΘΜΟΣ ΛΟΙΠΩΝ ΑΠΕΡΓΩΝ</w:t>
            </w:r>
          </w:p>
        </w:tc>
        <w:tc>
          <w:tcPr>
            <w:tcW w:w="1277" w:type="dxa"/>
            <w:textDirection w:val="btLr"/>
          </w:tcPr>
          <w:p w:rsidR="00E03CDB" w:rsidRPr="00E03CDB" w:rsidRDefault="00E03CDB" w:rsidP="00E03CDB">
            <w:pPr>
              <w:spacing w:after="0" w:line="240" w:lineRule="auto"/>
              <w:ind w:left="113" w:right="113"/>
              <w:jc w:val="both"/>
              <w:rPr>
                <w:b/>
              </w:rPr>
            </w:pPr>
            <w:r w:rsidRPr="00E03CDB">
              <w:rPr>
                <w:b/>
              </w:rPr>
              <w:t xml:space="preserve">ΑΡΙΘΜΟΣ </w:t>
            </w:r>
          </w:p>
          <w:p w:rsidR="00E03CDB" w:rsidRPr="00E03CDB" w:rsidRDefault="00E03CDB" w:rsidP="00E03CDB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E03CDB">
              <w:rPr>
                <w:b/>
              </w:rPr>
              <w:t>ΜΗ ΑΠΕΡΓΩΝ</w:t>
            </w: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1.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ΑΡΕΙΟΣ ΠΑΓΟΣ: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2.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ΕΙΣΑΓΓΕΛΙΑ ΑΡΕΙΟΥ ΠΑΓΟΥ: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3.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 xml:space="preserve">ΕΦΕΤΕΙΟ: 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4.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ΕΙΣΑΓΓΕΛΙΑ ΕΦΕΤΩΝ: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5.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ΠΡΩΤΟΔΙΚΕΙΟ: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6.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ΕΙΣΑΓΓΕΛΙΑ ΠΡΩΤΟΔΙΚΩΝ: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7.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ΠΤΑΙΣΜΑΤΟΔΙΚΕΙΟ: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8.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ΕΙΡΗΝΟΔΙΚΕΙΟ: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9.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ΕΙΡΗΝΟΔΙΚΕΙΟ: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10.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ΕΙΡΗΝΟΔΙΚΕΙΟ: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11.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ΕΙΡΗΝΟΔΙΚΕΙΟ: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12.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ΕΙΡΗΝΟΔΙΚΕΙΟ: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13.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ΕΙΡΗΝΟΔΙΚΕΙΟ: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14.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ΣΥΜΒΟΥΛΙΟ ΕΠΙΚΡΑΤΕΙΑΣ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15.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ΓΕΝΙΚΗ ΕΠΙΤΡΟΠΕΙΑ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16.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ΔΙΟΙΚΗΤΙΚΟ ΕΦΕΤΕΙΟ: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17.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ΔΙΟΚΗΤΙΚΟ ΠΡΩΤΟΔΙΚΕΙΟ: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1</w:t>
            </w:r>
            <w:r w:rsidRPr="00E03CDB">
              <w:rPr>
                <w:b/>
                <w:lang w:val="en-US"/>
              </w:rPr>
              <w:t>8</w:t>
            </w:r>
            <w:r w:rsidRPr="00E03CDB">
              <w:rPr>
                <w:b/>
              </w:rPr>
              <w:t>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ΕΜΜΙΣΘΟ ΥΠΟΘΗΚΟΦΥΛΑΚΕΙΟ: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1</w:t>
            </w:r>
            <w:r w:rsidRPr="00E03CDB">
              <w:rPr>
                <w:b/>
                <w:lang w:val="en-US"/>
              </w:rPr>
              <w:t>9</w:t>
            </w:r>
            <w:r w:rsidRPr="00E03CDB">
              <w:rPr>
                <w:b/>
              </w:rPr>
              <w:t>.</w:t>
            </w:r>
          </w:p>
        </w:tc>
        <w:tc>
          <w:tcPr>
            <w:tcW w:w="3686" w:type="dxa"/>
          </w:tcPr>
          <w:p w:rsidR="00E03CDB" w:rsidRPr="00E03CDB" w:rsidRDefault="00E03CDB" w:rsidP="00A409B9">
            <w:pPr>
              <w:spacing w:after="0" w:line="240" w:lineRule="auto"/>
              <w:jc w:val="both"/>
              <w:rPr>
                <w:b/>
              </w:rPr>
            </w:pPr>
            <w:r w:rsidRPr="00E03CDB">
              <w:rPr>
                <w:b/>
              </w:rPr>
              <w:t>ΚΤΗΜΑΤΟΛΟΓΙΚΟ ΓΡΑΦΕΙΟ: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03CDB" w:rsidRPr="0097103E" w:rsidTr="000751B1">
        <w:tc>
          <w:tcPr>
            <w:tcW w:w="56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</w:tcPr>
          <w:p w:rsidR="00E03CDB" w:rsidRPr="0097103E" w:rsidRDefault="00E03CDB" w:rsidP="00A409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7103E">
              <w:rPr>
                <w:b/>
                <w:sz w:val="32"/>
                <w:szCs w:val="32"/>
              </w:rPr>
              <w:t>ΣΥΝΟΛΟ</w:t>
            </w: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7" w:type="dxa"/>
          </w:tcPr>
          <w:p w:rsidR="00E03CDB" w:rsidRPr="0097103E" w:rsidRDefault="00E03CDB" w:rsidP="00A409B9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409B9" w:rsidRDefault="00A409B9" w:rsidP="007F08FE">
      <w:pPr>
        <w:jc w:val="both"/>
        <w:rPr>
          <w:b/>
          <w:sz w:val="20"/>
          <w:szCs w:val="20"/>
          <w:u w:val="single"/>
          <w:lang w:val="en-US"/>
        </w:rPr>
      </w:pPr>
    </w:p>
    <w:p w:rsidR="0097103E" w:rsidRPr="00A409B9" w:rsidRDefault="0097103E" w:rsidP="007F08FE">
      <w:pPr>
        <w:jc w:val="both"/>
        <w:rPr>
          <w:b/>
          <w:sz w:val="18"/>
          <w:szCs w:val="18"/>
        </w:rPr>
      </w:pPr>
      <w:r w:rsidRPr="00A409B9">
        <w:rPr>
          <w:b/>
          <w:sz w:val="18"/>
          <w:szCs w:val="18"/>
        </w:rPr>
        <w:t>Σημείωση: Συμπληρώνονται οι αντίστοιχες γραμμές του πίνακα που αφορούν τον Σύλλογο και αναφέρονται όλες οι υπηρεσίες των οποίων οι υπάλληλοι ανήκουν στον αντίστοιχο Σύλλογο</w:t>
      </w:r>
      <w:r w:rsidR="00C110E0" w:rsidRPr="00C110E0">
        <w:rPr>
          <w:b/>
          <w:sz w:val="18"/>
          <w:szCs w:val="18"/>
        </w:rPr>
        <w:t xml:space="preserve"> </w:t>
      </w:r>
      <w:r w:rsidRPr="00A409B9">
        <w:rPr>
          <w:b/>
          <w:sz w:val="18"/>
          <w:szCs w:val="18"/>
        </w:rPr>
        <w:t>(να περιληφθούν στον πίνακα και οι υ</w:t>
      </w:r>
      <w:r w:rsidR="00810928" w:rsidRPr="00A409B9">
        <w:rPr>
          <w:b/>
          <w:sz w:val="18"/>
          <w:szCs w:val="18"/>
        </w:rPr>
        <w:t>πάλληλοι μη μέλη των  Συλλόγων)</w:t>
      </w:r>
      <w:r w:rsidRPr="00A409B9">
        <w:rPr>
          <w:b/>
          <w:sz w:val="18"/>
          <w:szCs w:val="18"/>
        </w:rPr>
        <w:t>.</w:t>
      </w:r>
    </w:p>
    <w:sectPr w:rsidR="0097103E" w:rsidRPr="00A409B9" w:rsidSect="00A409B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8FE"/>
    <w:rsid w:val="00003368"/>
    <w:rsid w:val="0000454D"/>
    <w:rsid w:val="000061BF"/>
    <w:rsid w:val="00010F3C"/>
    <w:rsid w:val="00011302"/>
    <w:rsid w:val="0001304B"/>
    <w:rsid w:val="000144AC"/>
    <w:rsid w:val="00015BC1"/>
    <w:rsid w:val="0001784C"/>
    <w:rsid w:val="00017857"/>
    <w:rsid w:val="00020FB2"/>
    <w:rsid w:val="000220B7"/>
    <w:rsid w:val="00024261"/>
    <w:rsid w:val="000248DE"/>
    <w:rsid w:val="00025E24"/>
    <w:rsid w:val="0002782E"/>
    <w:rsid w:val="00031841"/>
    <w:rsid w:val="00036C03"/>
    <w:rsid w:val="00036CAF"/>
    <w:rsid w:val="00037595"/>
    <w:rsid w:val="000422FE"/>
    <w:rsid w:val="00042D24"/>
    <w:rsid w:val="00043830"/>
    <w:rsid w:val="00043C70"/>
    <w:rsid w:val="0004513F"/>
    <w:rsid w:val="00047556"/>
    <w:rsid w:val="000477CC"/>
    <w:rsid w:val="00047A6D"/>
    <w:rsid w:val="000506CB"/>
    <w:rsid w:val="00051BEE"/>
    <w:rsid w:val="00053994"/>
    <w:rsid w:val="00057020"/>
    <w:rsid w:val="00060AF6"/>
    <w:rsid w:val="00060B11"/>
    <w:rsid w:val="00061B50"/>
    <w:rsid w:val="00063462"/>
    <w:rsid w:val="0007352B"/>
    <w:rsid w:val="00073FD1"/>
    <w:rsid w:val="0007434F"/>
    <w:rsid w:val="000744C5"/>
    <w:rsid w:val="00074680"/>
    <w:rsid w:val="000751B1"/>
    <w:rsid w:val="00076B52"/>
    <w:rsid w:val="000801D0"/>
    <w:rsid w:val="00081991"/>
    <w:rsid w:val="0008248E"/>
    <w:rsid w:val="0008298A"/>
    <w:rsid w:val="000849D4"/>
    <w:rsid w:val="00085A27"/>
    <w:rsid w:val="000868CB"/>
    <w:rsid w:val="00093323"/>
    <w:rsid w:val="00093F38"/>
    <w:rsid w:val="0009573F"/>
    <w:rsid w:val="0009599F"/>
    <w:rsid w:val="00095C17"/>
    <w:rsid w:val="00097502"/>
    <w:rsid w:val="00097C41"/>
    <w:rsid w:val="00097FAA"/>
    <w:rsid w:val="000A0E7E"/>
    <w:rsid w:val="000A12AA"/>
    <w:rsid w:val="000A2DC8"/>
    <w:rsid w:val="000A521A"/>
    <w:rsid w:val="000A6F3A"/>
    <w:rsid w:val="000B01C3"/>
    <w:rsid w:val="000B19B0"/>
    <w:rsid w:val="000B1E1C"/>
    <w:rsid w:val="000B2054"/>
    <w:rsid w:val="000B2126"/>
    <w:rsid w:val="000B2D77"/>
    <w:rsid w:val="000B4729"/>
    <w:rsid w:val="000B4861"/>
    <w:rsid w:val="000B4A98"/>
    <w:rsid w:val="000B5416"/>
    <w:rsid w:val="000B5FBA"/>
    <w:rsid w:val="000B6FF9"/>
    <w:rsid w:val="000C207C"/>
    <w:rsid w:val="000C2FDB"/>
    <w:rsid w:val="000C4EF3"/>
    <w:rsid w:val="000C51E7"/>
    <w:rsid w:val="000C5453"/>
    <w:rsid w:val="000C5910"/>
    <w:rsid w:val="000C60C5"/>
    <w:rsid w:val="000C6DA9"/>
    <w:rsid w:val="000C7F54"/>
    <w:rsid w:val="000D109B"/>
    <w:rsid w:val="000D1B5B"/>
    <w:rsid w:val="000D220D"/>
    <w:rsid w:val="000D27F3"/>
    <w:rsid w:val="000D5695"/>
    <w:rsid w:val="000D73E1"/>
    <w:rsid w:val="000D7B9A"/>
    <w:rsid w:val="000D7EDF"/>
    <w:rsid w:val="000E19F2"/>
    <w:rsid w:val="000E2A09"/>
    <w:rsid w:val="000E2ABB"/>
    <w:rsid w:val="000E2E45"/>
    <w:rsid w:val="000E3CB4"/>
    <w:rsid w:val="000E463A"/>
    <w:rsid w:val="000E616C"/>
    <w:rsid w:val="000E6204"/>
    <w:rsid w:val="000E6772"/>
    <w:rsid w:val="000F36E2"/>
    <w:rsid w:val="000F3FBA"/>
    <w:rsid w:val="000F4084"/>
    <w:rsid w:val="000F4249"/>
    <w:rsid w:val="000F4286"/>
    <w:rsid w:val="001037AC"/>
    <w:rsid w:val="00104F7E"/>
    <w:rsid w:val="00105487"/>
    <w:rsid w:val="001077A0"/>
    <w:rsid w:val="001078D3"/>
    <w:rsid w:val="001110CD"/>
    <w:rsid w:val="00111478"/>
    <w:rsid w:val="00114426"/>
    <w:rsid w:val="00117231"/>
    <w:rsid w:val="00120440"/>
    <w:rsid w:val="00122FC9"/>
    <w:rsid w:val="00123416"/>
    <w:rsid w:val="00124D20"/>
    <w:rsid w:val="00125B8A"/>
    <w:rsid w:val="00127BA4"/>
    <w:rsid w:val="00130059"/>
    <w:rsid w:val="00130892"/>
    <w:rsid w:val="00130D72"/>
    <w:rsid w:val="00131DA1"/>
    <w:rsid w:val="00133DD9"/>
    <w:rsid w:val="001367BA"/>
    <w:rsid w:val="0013731A"/>
    <w:rsid w:val="001373F2"/>
    <w:rsid w:val="00137F0A"/>
    <w:rsid w:val="001402AC"/>
    <w:rsid w:val="001445BB"/>
    <w:rsid w:val="00145B28"/>
    <w:rsid w:val="00150715"/>
    <w:rsid w:val="00150A9B"/>
    <w:rsid w:val="00151957"/>
    <w:rsid w:val="00151D0D"/>
    <w:rsid w:val="00153FB6"/>
    <w:rsid w:val="00155666"/>
    <w:rsid w:val="001618B6"/>
    <w:rsid w:val="00164521"/>
    <w:rsid w:val="00165ED8"/>
    <w:rsid w:val="0016695C"/>
    <w:rsid w:val="001669A1"/>
    <w:rsid w:val="0016764F"/>
    <w:rsid w:val="00173D8F"/>
    <w:rsid w:val="001752CE"/>
    <w:rsid w:val="0017550F"/>
    <w:rsid w:val="0017771C"/>
    <w:rsid w:val="00177D28"/>
    <w:rsid w:val="001803CD"/>
    <w:rsid w:val="00180BD4"/>
    <w:rsid w:val="001839C1"/>
    <w:rsid w:val="00184914"/>
    <w:rsid w:val="00191F02"/>
    <w:rsid w:val="00192B6D"/>
    <w:rsid w:val="001932D4"/>
    <w:rsid w:val="00194757"/>
    <w:rsid w:val="00194EDF"/>
    <w:rsid w:val="00196C92"/>
    <w:rsid w:val="00197470"/>
    <w:rsid w:val="001A28B9"/>
    <w:rsid w:val="001A301E"/>
    <w:rsid w:val="001A54BA"/>
    <w:rsid w:val="001A7301"/>
    <w:rsid w:val="001B02E4"/>
    <w:rsid w:val="001B1565"/>
    <w:rsid w:val="001B27AE"/>
    <w:rsid w:val="001B4A32"/>
    <w:rsid w:val="001B4A9F"/>
    <w:rsid w:val="001B6439"/>
    <w:rsid w:val="001B75A5"/>
    <w:rsid w:val="001B7D3E"/>
    <w:rsid w:val="001C0DC9"/>
    <w:rsid w:val="001C207A"/>
    <w:rsid w:val="001C3022"/>
    <w:rsid w:val="001C416E"/>
    <w:rsid w:val="001C446E"/>
    <w:rsid w:val="001C5AED"/>
    <w:rsid w:val="001C5F3E"/>
    <w:rsid w:val="001C6AE5"/>
    <w:rsid w:val="001C6B75"/>
    <w:rsid w:val="001C7339"/>
    <w:rsid w:val="001C78F9"/>
    <w:rsid w:val="001D06D0"/>
    <w:rsid w:val="001D3529"/>
    <w:rsid w:val="001D47D2"/>
    <w:rsid w:val="001D6F54"/>
    <w:rsid w:val="001D7E0B"/>
    <w:rsid w:val="001E2F18"/>
    <w:rsid w:val="001E3240"/>
    <w:rsid w:val="001E3A60"/>
    <w:rsid w:val="001E536B"/>
    <w:rsid w:val="001E6591"/>
    <w:rsid w:val="001E7C66"/>
    <w:rsid w:val="001F3A6D"/>
    <w:rsid w:val="001F4DFC"/>
    <w:rsid w:val="001F518D"/>
    <w:rsid w:val="001F6E17"/>
    <w:rsid w:val="002010A1"/>
    <w:rsid w:val="00201443"/>
    <w:rsid w:val="002018DF"/>
    <w:rsid w:val="002023D4"/>
    <w:rsid w:val="002047FE"/>
    <w:rsid w:val="00205660"/>
    <w:rsid w:val="00205670"/>
    <w:rsid w:val="002075B6"/>
    <w:rsid w:val="0020776D"/>
    <w:rsid w:val="002143A0"/>
    <w:rsid w:val="00214A79"/>
    <w:rsid w:val="002176FD"/>
    <w:rsid w:val="00221C6E"/>
    <w:rsid w:val="00221DE3"/>
    <w:rsid w:val="00223963"/>
    <w:rsid w:val="0022526F"/>
    <w:rsid w:val="00225C01"/>
    <w:rsid w:val="00226274"/>
    <w:rsid w:val="00227711"/>
    <w:rsid w:val="0023036E"/>
    <w:rsid w:val="00231A60"/>
    <w:rsid w:val="002354B0"/>
    <w:rsid w:val="00235A68"/>
    <w:rsid w:val="00236071"/>
    <w:rsid w:val="00236737"/>
    <w:rsid w:val="0024151C"/>
    <w:rsid w:val="00241DC9"/>
    <w:rsid w:val="002428E2"/>
    <w:rsid w:val="00245BE0"/>
    <w:rsid w:val="00247485"/>
    <w:rsid w:val="00247DF6"/>
    <w:rsid w:val="00250127"/>
    <w:rsid w:val="002514DB"/>
    <w:rsid w:val="00252963"/>
    <w:rsid w:val="00252DCC"/>
    <w:rsid w:val="0025365A"/>
    <w:rsid w:val="0025415A"/>
    <w:rsid w:val="00254C27"/>
    <w:rsid w:val="00257803"/>
    <w:rsid w:val="0026110F"/>
    <w:rsid w:val="002617FE"/>
    <w:rsid w:val="00261CAC"/>
    <w:rsid w:val="00262048"/>
    <w:rsid w:val="00262888"/>
    <w:rsid w:val="0026526C"/>
    <w:rsid w:val="002662B9"/>
    <w:rsid w:val="002668E9"/>
    <w:rsid w:val="0027032D"/>
    <w:rsid w:val="00271512"/>
    <w:rsid w:val="002736C2"/>
    <w:rsid w:val="00274DD1"/>
    <w:rsid w:val="00277562"/>
    <w:rsid w:val="00277CB4"/>
    <w:rsid w:val="00282152"/>
    <w:rsid w:val="00283974"/>
    <w:rsid w:val="00284FB1"/>
    <w:rsid w:val="00285C48"/>
    <w:rsid w:val="00291DE7"/>
    <w:rsid w:val="002923F0"/>
    <w:rsid w:val="00292AD8"/>
    <w:rsid w:val="00297AB4"/>
    <w:rsid w:val="00297C50"/>
    <w:rsid w:val="002A000D"/>
    <w:rsid w:val="002A1B3B"/>
    <w:rsid w:val="002A2272"/>
    <w:rsid w:val="002A262C"/>
    <w:rsid w:val="002A328E"/>
    <w:rsid w:val="002A6003"/>
    <w:rsid w:val="002A6A21"/>
    <w:rsid w:val="002A6D98"/>
    <w:rsid w:val="002A7DC0"/>
    <w:rsid w:val="002B27F7"/>
    <w:rsid w:val="002B282A"/>
    <w:rsid w:val="002B61A6"/>
    <w:rsid w:val="002B64FE"/>
    <w:rsid w:val="002B7600"/>
    <w:rsid w:val="002C0EA4"/>
    <w:rsid w:val="002C0FA3"/>
    <w:rsid w:val="002C3BCA"/>
    <w:rsid w:val="002C3E70"/>
    <w:rsid w:val="002C41A7"/>
    <w:rsid w:val="002C4B2D"/>
    <w:rsid w:val="002C4FE1"/>
    <w:rsid w:val="002C7085"/>
    <w:rsid w:val="002C79F4"/>
    <w:rsid w:val="002D1607"/>
    <w:rsid w:val="002D394A"/>
    <w:rsid w:val="002D53C2"/>
    <w:rsid w:val="002D7970"/>
    <w:rsid w:val="002E1FE8"/>
    <w:rsid w:val="002E20D5"/>
    <w:rsid w:val="002E2741"/>
    <w:rsid w:val="002E33CE"/>
    <w:rsid w:val="002E3401"/>
    <w:rsid w:val="002E5426"/>
    <w:rsid w:val="002E553E"/>
    <w:rsid w:val="002E58D7"/>
    <w:rsid w:val="002E5C11"/>
    <w:rsid w:val="002E76EF"/>
    <w:rsid w:val="002E7B95"/>
    <w:rsid w:val="002F05B2"/>
    <w:rsid w:val="002F21FE"/>
    <w:rsid w:val="002F2F55"/>
    <w:rsid w:val="002F387F"/>
    <w:rsid w:val="002F44DF"/>
    <w:rsid w:val="002F45A7"/>
    <w:rsid w:val="002F6E69"/>
    <w:rsid w:val="00301F76"/>
    <w:rsid w:val="00302487"/>
    <w:rsid w:val="00303807"/>
    <w:rsid w:val="003043D6"/>
    <w:rsid w:val="00305BA2"/>
    <w:rsid w:val="003067D3"/>
    <w:rsid w:val="00306D85"/>
    <w:rsid w:val="0031142A"/>
    <w:rsid w:val="0031647F"/>
    <w:rsid w:val="00316694"/>
    <w:rsid w:val="00316BA9"/>
    <w:rsid w:val="00320257"/>
    <w:rsid w:val="00321FAA"/>
    <w:rsid w:val="00324A80"/>
    <w:rsid w:val="00324B8C"/>
    <w:rsid w:val="00325DE4"/>
    <w:rsid w:val="003261FD"/>
    <w:rsid w:val="00327D45"/>
    <w:rsid w:val="0033037C"/>
    <w:rsid w:val="00334DC0"/>
    <w:rsid w:val="0033608C"/>
    <w:rsid w:val="00336187"/>
    <w:rsid w:val="00336A4E"/>
    <w:rsid w:val="0034052D"/>
    <w:rsid w:val="00342AC6"/>
    <w:rsid w:val="0034331B"/>
    <w:rsid w:val="00345123"/>
    <w:rsid w:val="0034573D"/>
    <w:rsid w:val="00345ECB"/>
    <w:rsid w:val="003463A7"/>
    <w:rsid w:val="003477B1"/>
    <w:rsid w:val="0035053D"/>
    <w:rsid w:val="003536B0"/>
    <w:rsid w:val="003541FA"/>
    <w:rsid w:val="003543B4"/>
    <w:rsid w:val="003547CD"/>
    <w:rsid w:val="00354C39"/>
    <w:rsid w:val="00355B1C"/>
    <w:rsid w:val="00355C49"/>
    <w:rsid w:val="00356244"/>
    <w:rsid w:val="00356EE2"/>
    <w:rsid w:val="003602D3"/>
    <w:rsid w:val="00361473"/>
    <w:rsid w:val="003614DC"/>
    <w:rsid w:val="0036314F"/>
    <w:rsid w:val="00363838"/>
    <w:rsid w:val="00366103"/>
    <w:rsid w:val="003673D6"/>
    <w:rsid w:val="003676B1"/>
    <w:rsid w:val="00367D47"/>
    <w:rsid w:val="0037032E"/>
    <w:rsid w:val="00371705"/>
    <w:rsid w:val="00371DA5"/>
    <w:rsid w:val="00373B2C"/>
    <w:rsid w:val="00373DA6"/>
    <w:rsid w:val="00375231"/>
    <w:rsid w:val="003764DE"/>
    <w:rsid w:val="00376A8E"/>
    <w:rsid w:val="00376CE5"/>
    <w:rsid w:val="0037767B"/>
    <w:rsid w:val="003810F8"/>
    <w:rsid w:val="00381930"/>
    <w:rsid w:val="00381C2B"/>
    <w:rsid w:val="003821DD"/>
    <w:rsid w:val="0038657D"/>
    <w:rsid w:val="003877F3"/>
    <w:rsid w:val="00387EAA"/>
    <w:rsid w:val="00390243"/>
    <w:rsid w:val="00391DAB"/>
    <w:rsid w:val="00392A88"/>
    <w:rsid w:val="003943A9"/>
    <w:rsid w:val="00394C75"/>
    <w:rsid w:val="00395D7E"/>
    <w:rsid w:val="00397CA4"/>
    <w:rsid w:val="003A2032"/>
    <w:rsid w:val="003A2234"/>
    <w:rsid w:val="003A41D2"/>
    <w:rsid w:val="003A4781"/>
    <w:rsid w:val="003A5307"/>
    <w:rsid w:val="003A69F1"/>
    <w:rsid w:val="003A6F62"/>
    <w:rsid w:val="003B03D3"/>
    <w:rsid w:val="003B16A3"/>
    <w:rsid w:val="003B18AD"/>
    <w:rsid w:val="003B2B70"/>
    <w:rsid w:val="003B33C3"/>
    <w:rsid w:val="003B37AF"/>
    <w:rsid w:val="003B74A2"/>
    <w:rsid w:val="003C30C1"/>
    <w:rsid w:val="003C3499"/>
    <w:rsid w:val="003C44D5"/>
    <w:rsid w:val="003C4FCB"/>
    <w:rsid w:val="003C59BD"/>
    <w:rsid w:val="003C5E40"/>
    <w:rsid w:val="003D353A"/>
    <w:rsid w:val="003D3E53"/>
    <w:rsid w:val="003D6023"/>
    <w:rsid w:val="003D62E2"/>
    <w:rsid w:val="003D721F"/>
    <w:rsid w:val="003D73BC"/>
    <w:rsid w:val="003D794E"/>
    <w:rsid w:val="003E1C27"/>
    <w:rsid w:val="003E1FA0"/>
    <w:rsid w:val="003E3CAC"/>
    <w:rsid w:val="003E488B"/>
    <w:rsid w:val="003E75E7"/>
    <w:rsid w:val="003E7C23"/>
    <w:rsid w:val="003F054D"/>
    <w:rsid w:val="003F26FB"/>
    <w:rsid w:val="003F2967"/>
    <w:rsid w:val="003F2DCA"/>
    <w:rsid w:val="003F3CD0"/>
    <w:rsid w:val="003F41F2"/>
    <w:rsid w:val="00402655"/>
    <w:rsid w:val="00402965"/>
    <w:rsid w:val="00403501"/>
    <w:rsid w:val="004044F2"/>
    <w:rsid w:val="00410912"/>
    <w:rsid w:val="004122D2"/>
    <w:rsid w:val="00414EF8"/>
    <w:rsid w:val="004151A9"/>
    <w:rsid w:val="00415DC2"/>
    <w:rsid w:val="00416744"/>
    <w:rsid w:val="004168E5"/>
    <w:rsid w:val="00416A40"/>
    <w:rsid w:val="00423348"/>
    <w:rsid w:val="00427690"/>
    <w:rsid w:val="00427BC8"/>
    <w:rsid w:val="00430012"/>
    <w:rsid w:val="004330DB"/>
    <w:rsid w:val="00433EB0"/>
    <w:rsid w:val="00433EF3"/>
    <w:rsid w:val="00436A46"/>
    <w:rsid w:val="004377A8"/>
    <w:rsid w:val="004401D1"/>
    <w:rsid w:val="0044193F"/>
    <w:rsid w:val="004433DA"/>
    <w:rsid w:val="00444660"/>
    <w:rsid w:val="00445C1F"/>
    <w:rsid w:val="004507D2"/>
    <w:rsid w:val="00450C9A"/>
    <w:rsid w:val="004510AF"/>
    <w:rsid w:val="00453D22"/>
    <w:rsid w:val="0045487E"/>
    <w:rsid w:val="004567A1"/>
    <w:rsid w:val="00457C7F"/>
    <w:rsid w:val="00464368"/>
    <w:rsid w:val="004654C6"/>
    <w:rsid w:val="00467DF4"/>
    <w:rsid w:val="004736B4"/>
    <w:rsid w:val="0047469B"/>
    <w:rsid w:val="00475196"/>
    <w:rsid w:val="00476BDF"/>
    <w:rsid w:val="0048117A"/>
    <w:rsid w:val="0048195F"/>
    <w:rsid w:val="004819CE"/>
    <w:rsid w:val="00481CC4"/>
    <w:rsid w:val="004825C6"/>
    <w:rsid w:val="00483349"/>
    <w:rsid w:val="00492082"/>
    <w:rsid w:val="00493200"/>
    <w:rsid w:val="004938A9"/>
    <w:rsid w:val="00493B4C"/>
    <w:rsid w:val="00494D02"/>
    <w:rsid w:val="00494EF1"/>
    <w:rsid w:val="004951F8"/>
    <w:rsid w:val="0049589F"/>
    <w:rsid w:val="00495C9B"/>
    <w:rsid w:val="004963D3"/>
    <w:rsid w:val="004A00B8"/>
    <w:rsid w:val="004A0722"/>
    <w:rsid w:val="004A1967"/>
    <w:rsid w:val="004A2367"/>
    <w:rsid w:val="004A2698"/>
    <w:rsid w:val="004A32E9"/>
    <w:rsid w:val="004A4152"/>
    <w:rsid w:val="004A6C34"/>
    <w:rsid w:val="004A76B0"/>
    <w:rsid w:val="004A7E8E"/>
    <w:rsid w:val="004B0500"/>
    <w:rsid w:val="004B1C03"/>
    <w:rsid w:val="004B3C25"/>
    <w:rsid w:val="004B4D0D"/>
    <w:rsid w:val="004B4E4C"/>
    <w:rsid w:val="004B607E"/>
    <w:rsid w:val="004B7881"/>
    <w:rsid w:val="004C158C"/>
    <w:rsid w:val="004C2E0A"/>
    <w:rsid w:val="004C6AC8"/>
    <w:rsid w:val="004D1550"/>
    <w:rsid w:val="004D325C"/>
    <w:rsid w:val="004E2ED3"/>
    <w:rsid w:val="004E3ACC"/>
    <w:rsid w:val="004E3F64"/>
    <w:rsid w:val="004E4C34"/>
    <w:rsid w:val="004E5809"/>
    <w:rsid w:val="004E5DE2"/>
    <w:rsid w:val="004E6A57"/>
    <w:rsid w:val="004F28DE"/>
    <w:rsid w:val="004F33E5"/>
    <w:rsid w:val="004F55F8"/>
    <w:rsid w:val="004F6B4C"/>
    <w:rsid w:val="00501C21"/>
    <w:rsid w:val="00505E44"/>
    <w:rsid w:val="005063E0"/>
    <w:rsid w:val="00506777"/>
    <w:rsid w:val="00507672"/>
    <w:rsid w:val="005076E7"/>
    <w:rsid w:val="005130A9"/>
    <w:rsid w:val="0051359D"/>
    <w:rsid w:val="005156B4"/>
    <w:rsid w:val="00520D8B"/>
    <w:rsid w:val="005218A4"/>
    <w:rsid w:val="00521E87"/>
    <w:rsid w:val="00523A02"/>
    <w:rsid w:val="005240B0"/>
    <w:rsid w:val="0052530D"/>
    <w:rsid w:val="00532003"/>
    <w:rsid w:val="0053306D"/>
    <w:rsid w:val="005344EE"/>
    <w:rsid w:val="005414A1"/>
    <w:rsid w:val="00543246"/>
    <w:rsid w:val="00544F17"/>
    <w:rsid w:val="00547129"/>
    <w:rsid w:val="005475D8"/>
    <w:rsid w:val="00551642"/>
    <w:rsid w:val="00552AE9"/>
    <w:rsid w:val="005554EA"/>
    <w:rsid w:val="005558A0"/>
    <w:rsid w:val="00555C00"/>
    <w:rsid w:val="005569D7"/>
    <w:rsid w:val="00556CEF"/>
    <w:rsid w:val="0056272C"/>
    <w:rsid w:val="00564D53"/>
    <w:rsid w:val="00570141"/>
    <w:rsid w:val="00570CAF"/>
    <w:rsid w:val="00570E2A"/>
    <w:rsid w:val="00573855"/>
    <w:rsid w:val="00573A34"/>
    <w:rsid w:val="00576B05"/>
    <w:rsid w:val="00580CF5"/>
    <w:rsid w:val="00581716"/>
    <w:rsid w:val="005823A6"/>
    <w:rsid w:val="00586178"/>
    <w:rsid w:val="0058632D"/>
    <w:rsid w:val="00586747"/>
    <w:rsid w:val="00586E38"/>
    <w:rsid w:val="00586F6F"/>
    <w:rsid w:val="005909A0"/>
    <w:rsid w:val="00590B54"/>
    <w:rsid w:val="005925C2"/>
    <w:rsid w:val="005933B4"/>
    <w:rsid w:val="00593A52"/>
    <w:rsid w:val="00593E5A"/>
    <w:rsid w:val="005951C6"/>
    <w:rsid w:val="00595BBC"/>
    <w:rsid w:val="00596BD0"/>
    <w:rsid w:val="0059709C"/>
    <w:rsid w:val="005970E9"/>
    <w:rsid w:val="00597356"/>
    <w:rsid w:val="0059799F"/>
    <w:rsid w:val="00597C3A"/>
    <w:rsid w:val="005A0E40"/>
    <w:rsid w:val="005A1D6D"/>
    <w:rsid w:val="005A25FF"/>
    <w:rsid w:val="005A3F52"/>
    <w:rsid w:val="005A5944"/>
    <w:rsid w:val="005A612E"/>
    <w:rsid w:val="005A688D"/>
    <w:rsid w:val="005A6DC6"/>
    <w:rsid w:val="005B41B1"/>
    <w:rsid w:val="005C1A9F"/>
    <w:rsid w:val="005C5614"/>
    <w:rsid w:val="005D2D2B"/>
    <w:rsid w:val="005D5478"/>
    <w:rsid w:val="005D57B5"/>
    <w:rsid w:val="005D68BB"/>
    <w:rsid w:val="005D743A"/>
    <w:rsid w:val="005E0D79"/>
    <w:rsid w:val="005E1CED"/>
    <w:rsid w:val="005E2433"/>
    <w:rsid w:val="005E374A"/>
    <w:rsid w:val="005E3F9C"/>
    <w:rsid w:val="005E601E"/>
    <w:rsid w:val="005F1172"/>
    <w:rsid w:val="005F51D6"/>
    <w:rsid w:val="0060024F"/>
    <w:rsid w:val="00601537"/>
    <w:rsid w:val="006036E9"/>
    <w:rsid w:val="0060500B"/>
    <w:rsid w:val="00606CDD"/>
    <w:rsid w:val="0060733C"/>
    <w:rsid w:val="00610C63"/>
    <w:rsid w:val="006129D6"/>
    <w:rsid w:val="00615CE2"/>
    <w:rsid w:val="00616F50"/>
    <w:rsid w:val="006204E5"/>
    <w:rsid w:val="0062198B"/>
    <w:rsid w:val="00623D02"/>
    <w:rsid w:val="00623EDC"/>
    <w:rsid w:val="006245F2"/>
    <w:rsid w:val="006246DC"/>
    <w:rsid w:val="006263CC"/>
    <w:rsid w:val="00632177"/>
    <w:rsid w:val="00633D42"/>
    <w:rsid w:val="0063477E"/>
    <w:rsid w:val="00635865"/>
    <w:rsid w:val="00636A74"/>
    <w:rsid w:val="006410CF"/>
    <w:rsid w:val="00643100"/>
    <w:rsid w:val="006442C5"/>
    <w:rsid w:val="00646C06"/>
    <w:rsid w:val="00646E24"/>
    <w:rsid w:val="00647889"/>
    <w:rsid w:val="00647D08"/>
    <w:rsid w:val="00650244"/>
    <w:rsid w:val="00650287"/>
    <w:rsid w:val="00650A80"/>
    <w:rsid w:val="00651507"/>
    <w:rsid w:val="006557F6"/>
    <w:rsid w:val="00656A6E"/>
    <w:rsid w:val="00656CC1"/>
    <w:rsid w:val="00662386"/>
    <w:rsid w:val="006624B3"/>
    <w:rsid w:val="00662BC0"/>
    <w:rsid w:val="00665648"/>
    <w:rsid w:val="00665836"/>
    <w:rsid w:val="00665DAC"/>
    <w:rsid w:val="006661FD"/>
    <w:rsid w:val="00670788"/>
    <w:rsid w:val="00670A4E"/>
    <w:rsid w:val="00670B27"/>
    <w:rsid w:val="00675A05"/>
    <w:rsid w:val="00676353"/>
    <w:rsid w:val="0067666D"/>
    <w:rsid w:val="00686B2E"/>
    <w:rsid w:val="006871FF"/>
    <w:rsid w:val="0068774A"/>
    <w:rsid w:val="00687CCE"/>
    <w:rsid w:val="00690524"/>
    <w:rsid w:val="00696447"/>
    <w:rsid w:val="006979BF"/>
    <w:rsid w:val="006A1571"/>
    <w:rsid w:val="006A4D80"/>
    <w:rsid w:val="006A5999"/>
    <w:rsid w:val="006B2B0D"/>
    <w:rsid w:val="006B3584"/>
    <w:rsid w:val="006B4798"/>
    <w:rsid w:val="006B47AB"/>
    <w:rsid w:val="006B554E"/>
    <w:rsid w:val="006B68C6"/>
    <w:rsid w:val="006B6B3E"/>
    <w:rsid w:val="006C0288"/>
    <w:rsid w:val="006C23ED"/>
    <w:rsid w:val="006C45E3"/>
    <w:rsid w:val="006C4E0D"/>
    <w:rsid w:val="006D0368"/>
    <w:rsid w:val="006D0509"/>
    <w:rsid w:val="006D3824"/>
    <w:rsid w:val="006D5FB2"/>
    <w:rsid w:val="006D717E"/>
    <w:rsid w:val="006D7A91"/>
    <w:rsid w:val="006D7E4F"/>
    <w:rsid w:val="006E01FD"/>
    <w:rsid w:val="006E10CA"/>
    <w:rsid w:val="006E3F32"/>
    <w:rsid w:val="006E584D"/>
    <w:rsid w:val="006E5A19"/>
    <w:rsid w:val="006E67E2"/>
    <w:rsid w:val="006E79B8"/>
    <w:rsid w:val="006F0D91"/>
    <w:rsid w:val="006F2021"/>
    <w:rsid w:val="006F6436"/>
    <w:rsid w:val="006F65A4"/>
    <w:rsid w:val="00700C22"/>
    <w:rsid w:val="00700EFD"/>
    <w:rsid w:val="00701FE0"/>
    <w:rsid w:val="0070500F"/>
    <w:rsid w:val="00706D96"/>
    <w:rsid w:val="00706F9C"/>
    <w:rsid w:val="007158B7"/>
    <w:rsid w:val="00717CC4"/>
    <w:rsid w:val="00721043"/>
    <w:rsid w:val="007210A9"/>
    <w:rsid w:val="00721FB3"/>
    <w:rsid w:val="00722ACC"/>
    <w:rsid w:val="00723611"/>
    <w:rsid w:val="007258B0"/>
    <w:rsid w:val="00725C22"/>
    <w:rsid w:val="00727F92"/>
    <w:rsid w:val="0073247D"/>
    <w:rsid w:val="00732663"/>
    <w:rsid w:val="00732B58"/>
    <w:rsid w:val="00741D5A"/>
    <w:rsid w:val="00742E85"/>
    <w:rsid w:val="007442C6"/>
    <w:rsid w:val="007452D7"/>
    <w:rsid w:val="0074562C"/>
    <w:rsid w:val="00750A0F"/>
    <w:rsid w:val="00752044"/>
    <w:rsid w:val="007524CE"/>
    <w:rsid w:val="007529D5"/>
    <w:rsid w:val="00752CA9"/>
    <w:rsid w:val="00754F5C"/>
    <w:rsid w:val="00755672"/>
    <w:rsid w:val="00755873"/>
    <w:rsid w:val="007562B6"/>
    <w:rsid w:val="00761249"/>
    <w:rsid w:val="00764F80"/>
    <w:rsid w:val="00765858"/>
    <w:rsid w:val="00766155"/>
    <w:rsid w:val="00766A20"/>
    <w:rsid w:val="007670CD"/>
    <w:rsid w:val="007718F9"/>
    <w:rsid w:val="0077324B"/>
    <w:rsid w:val="00773D2D"/>
    <w:rsid w:val="00774005"/>
    <w:rsid w:val="00774009"/>
    <w:rsid w:val="00775426"/>
    <w:rsid w:val="00775431"/>
    <w:rsid w:val="007768D5"/>
    <w:rsid w:val="007804E5"/>
    <w:rsid w:val="007827CC"/>
    <w:rsid w:val="00783EA6"/>
    <w:rsid w:val="007848AD"/>
    <w:rsid w:val="00785169"/>
    <w:rsid w:val="0078528A"/>
    <w:rsid w:val="00790A8E"/>
    <w:rsid w:val="00792E63"/>
    <w:rsid w:val="007934DA"/>
    <w:rsid w:val="00794DBB"/>
    <w:rsid w:val="007957A8"/>
    <w:rsid w:val="00795F49"/>
    <w:rsid w:val="007979FE"/>
    <w:rsid w:val="007A2E3E"/>
    <w:rsid w:val="007A4015"/>
    <w:rsid w:val="007A42F2"/>
    <w:rsid w:val="007B1A27"/>
    <w:rsid w:val="007B4647"/>
    <w:rsid w:val="007C0E9F"/>
    <w:rsid w:val="007C2AB1"/>
    <w:rsid w:val="007C43AB"/>
    <w:rsid w:val="007C473B"/>
    <w:rsid w:val="007C49A4"/>
    <w:rsid w:val="007D006C"/>
    <w:rsid w:val="007D1B6C"/>
    <w:rsid w:val="007D2C9E"/>
    <w:rsid w:val="007D4265"/>
    <w:rsid w:val="007D6F2F"/>
    <w:rsid w:val="007D6F96"/>
    <w:rsid w:val="007D79F4"/>
    <w:rsid w:val="007E0046"/>
    <w:rsid w:val="007E1770"/>
    <w:rsid w:val="007E1F2B"/>
    <w:rsid w:val="007E39C1"/>
    <w:rsid w:val="007E4F2E"/>
    <w:rsid w:val="007E5041"/>
    <w:rsid w:val="007E591A"/>
    <w:rsid w:val="007E5ED0"/>
    <w:rsid w:val="007E5EF5"/>
    <w:rsid w:val="007F064E"/>
    <w:rsid w:val="007F08FE"/>
    <w:rsid w:val="007F0F78"/>
    <w:rsid w:val="007F159A"/>
    <w:rsid w:val="007F1CFF"/>
    <w:rsid w:val="007F2372"/>
    <w:rsid w:val="007F2464"/>
    <w:rsid w:val="007F45C1"/>
    <w:rsid w:val="007F496B"/>
    <w:rsid w:val="007F4B9C"/>
    <w:rsid w:val="007F5341"/>
    <w:rsid w:val="007F5432"/>
    <w:rsid w:val="007F5BCC"/>
    <w:rsid w:val="007F6429"/>
    <w:rsid w:val="00800340"/>
    <w:rsid w:val="0080088C"/>
    <w:rsid w:val="00801BF1"/>
    <w:rsid w:val="0080207D"/>
    <w:rsid w:val="008024E6"/>
    <w:rsid w:val="00802591"/>
    <w:rsid w:val="0080332B"/>
    <w:rsid w:val="00804911"/>
    <w:rsid w:val="0080496E"/>
    <w:rsid w:val="008075E4"/>
    <w:rsid w:val="00810928"/>
    <w:rsid w:val="00811061"/>
    <w:rsid w:val="00811EC3"/>
    <w:rsid w:val="0081313D"/>
    <w:rsid w:val="00814254"/>
    <w:rsid w:val="008145F9"/>
    <w:rsid w:val="00816D8D"/>
    <w:rsid w:val="00816E14"/>
    <w:rsid w:val="00822F6A"/>
    <w:rsid w:val="00822FC8"/>
    <w:rsid w:val="00824E30"/>
    <w:rsid w:val="0082593B"/>
    <w:rsid w:val="00825AA3"/>
    <w:rsid w:val="00825CEB"/>
    <w:rsid w:val="00826244"/>
    <w:rsid w:val="00826756"/>
    <w:rsid w:val="00826FAD"/>
    <w:rsid w:val="00834E06"/>
    <w:rsid w:val="008355CC"/>
    <w:rsid w:val="0083670E"/>
    <w:rsid w:val="00836A92"/>
    <w:rsid w:val="0083758E"/>
    <w:rsid w:val="0084128F"/>
    <w:rsid w:val="008426D2"/>
    <w:rsid w:val="00842DF2"/>
    <w:rsid w:val="00844198"/>
    <w:rsid w:val="008447A5"/>
    <w:rsid w:val="008450BC"/>
    <w:rsid w:val="00845862"/>
    <w:rsid w:val="00847EB8"/>
    <w:rsid w:val="0085270C"/>
    <w:rsid w:val="00853AF0"/>
    <w:rsid w:val="00853CDB"/>
    <w:rsid w:val="00856117"/>
    <w:rsid w:val="00857199"/>
    <w:rsid w:val="0086160B"/>
    <w:rsid w:val="00861B61"/>
    <w:rsid w:val="00861E52"/>
    <w:rsid w:val="00863C2C"/>
    <w:rsid w:val="00864629"/>
    <w:rsid w:val="00870A34"/>
    <w:rsid w:val="008717D3"/>
    <w:rsid w:val="0087254B"/>
    <w:rsid w:val="008728EB"/>
    <w:rsid w:val="00874795"/>
    <w:rsid w:val="008751BD"/>
    <w:rsid w:val="00875986"/>
    <w:rsid w:val="00876A66"/>
    <w:rsid w:val="00880934"/>
    <w:rsid w:val="008811F6"/>
    <w:rsid w:val="00882080"/>
    <w:rsid w:val="008908C4"/>
    <w:rsid w:val="008916B3"/>
    <w:rsid w:val="00894A3F"/>
    <w:rsid w:val="00894D9E"/>
    <w:rsid w:val="00895B37"/>
    <w:rsid w:val="00895F07"/>
    <w:rsid w:val="008965C2"/>
    <w:rsid w:val="00896692"/>
    <w:rsid w:val="008969A5"/>
    <w:rsid w:val="00897C8E"/>
    <w:rsid w:val="008A03C9"/>
    <w:rsid w:val="008A0A83"/>
    <w:rsid w:val="008A0B36"/>
    <w:rsid w:val="008A17F1"/>
    <w:rsid w:val="008A252A"/>
    <w:rsid w:val="008A2EFB"/>
    <w:rsid w:val="008A37D3"/>
    <w:rsid w:val="008A4222"/>
    <w:rsid w:val="008A496B"/>
    <w:rsid w:val="008A6A2E"/>
    <w:rsid w:val="008A7B38"/>
    <w:rsid w:val="008B0239"/>
    <w:rsid w:val="008B2B66"/>
    <w:rsid w:val="008B2FCD"/>
    <w:rsid w:val="008B32CD"/>
    <w:rsid w:val="008B4F02"/>
    <w:rsid w:val="008B55CB"/>
    <w:rsid w:val="008B73CF"/>
    <w:rsid w:val="008B7ECA"/>
    <w:rsid w:val="008C07FA"/>
    <w:rsid w:val="008C296F"/>
    <w:rsid w:val="008C3B02"/>
    <w:rsid w:val="008C482F"/>
    <w:rsid w:val="008C5730"/>
    <w:rsid w:val="008D25F8"/>
    <w:rsid w:val="008D285A"/>
    <w:rsid w:val="008D3E6A"/>
    <w:rsid w:val="008D414F"/>
    <w:rsid w:val="008D4497"/>
    <w:rsid w:val="008D4E7A"/>
    <w:rsid w:val="008D5B07"/>
    <w:rsid w:val="008D6ADD"/>
    <w:rsid w:val="008D7429"/>
    <w:rsid w:val="008E1A3E"/>
    <w:rsid w:val="008E5371"/>
    <w:rsid w:val="008F074E"/>
    <w:rsid w:val="008F0C5F"/>
    <w:rsid w:val="008F168E"/>
    <w:rsid w:val="008F1C72"/>
    <w:rsid w:val="008F3029"/>
    <w:rsid w:val="008F32BF"/>
    <w:rsid w:val="008F3C00"/>
    <w:rsid w:val="008F5A7B"/>
    <w:rsid w:val="008F7742"/>
    <w:rsid w:val="00901AA3"/>
    <w:rsid w:val="0090378E"/>
    <w:rsid w:val="0090566E"/>
    <w:rsid w:val="00906943"/>
    <w:rsid w:val="009078BF"/>
    <w:rsid w:val="00912ADA"/>
    <w:rsid w:val="0091444F"/>
    <w:rsid w:val="009156D1"/>
    <w:rsid w:val="009156FD"/>
    <w:rsid w:val="00915E7A"/>
    <w:rsid w:val="00915E80"/>
    <w:rsid w:val="00916CB5"/>
    <w:rsid w:val="00920328"/>
    <w:rsid w:val="00921602"/>
    <w:rsid w:val="00922CCD"/>
    <w:rsid w:val="009245BB"/>
    <w:rsid w:val="00925849"/>
    <w:rsid w:val="0092775F"/>
    <w:rsid w:val="00931087"/>
    <w:rsid w:val="0093111B"/>
    <w:rsid w:val="00931922"/>
    <w:rsid w:val="00933134"/>
    <w:rsid w:val="00934143"/>
    <w:rsid w:val="0093589B"/>
    <w:rsid w:val="00940732"/>
    <w:rsid w:val="00940B0D"/>
    <w:rsid w:val="00940F88"/>
    <w:rsid w:val="0094148B"/>
    <w:rsid w:val="00941E5B"/>
    <w:rsid w:val="00944605"/>
    <w:rsid w:val="00946945"/>
    <w:rsid w:val="00950002"/>
    <w:rsid w:val="0095033F"/>
    <w:rsid w:val="0095262D"/>
    <w:rsid w:val="009529E1"/>
    <w:rsid w:val="00953EAB"/>
    <w:rsid w:val="00955E8F"/>
    <w:rsid w:val="009570B4"/>
    <w:rsid w:val="0095799C"/>
    <w:rsid w:val="00957FE6"/>
    <w:rsid w:val="00960B3D"/>
    <w:rsid w:val="00960BA4"/>
    <w:rsid w:val="009615AC"/>
    <w:rsid w:val="009640A1"/>
    <w:rsid w:val="009665CC"/>
    <w:rsid w:val="009679B4"/>
    <w:rsid w:val="0097103E"/>
    <w:rsid w:val="0097273F"/>
    <w:rsid w:val="00973026"/>
    <w:rsid w:val="009744AF"/>
    <w:rsid w:val="00980BED"/>
    <w:rsid w:val="00984A94"/>
    <w:rsid w:val="009864DE"/>
    <w:rsid w:val="009911F7"/>
    <w:rsid w:val="0099684E"/>
    <w:rsid w:val="00996ED5"/>
    <w:rsid w:val="00996F88"/>
    <w:rsid w:val="009A1740"/>
    <w:rsid w:val="009A2B06"/>
    <w:rsid w:val="009A3898"/>
    <w:rsid w:val="009A4531"/>
    <w:rsid w:val="009A4C5C"/>
    <w:rsid w:val="009A5A18"/>
    <w:rsid w:val="009A75DC"/>
    <w:rsid w:val="009A76D5"/>
    <w:rsid w:val="009B019E"/>
    <w:rsid w:val="009B1979"/>
    <w:rsid w:val="009B5ECE"/>
    <w:rsid w:val="009B76F7"/>
    <w:rsid w:val="009B796A"/>
    <w:rsid w:val="009B7B12"/>
    <w:rsid w:val="009C3A62"/>
    <w:rsid w:val="009C6F87"/>
    <w:rsid w:val="009D0667"/>
    <w:rsid w:val="009D1AF5"/>
    <w:rsid w:val="009D2988"/>
    <w:rsid w:val="009D3C78"/>
    <w:rsid w:val="009D47E6"/>
    <w:rsid w:val="009D4CDA"/>
    <w:rsid w:val="009D6C41"/>
    <w:rsid w:val="009D6F99"/>
    <w:rsid w:val="009E0874"/>
    <w:rsid w:val="009E116C"/>
    <w:rsid w:val="009E1A7B"/>
    <w:rsid w:val="009E24B6"/>
    <w:rsid w:val="009E280E"/>
    <w:rsid w:val="009E4867"/>
    <w:rsid w:val="009E7651"/>
    <w:rsid w:val="009E7E54"/>
    <w:rsid w:val="009F0D47"/>
    <w:rsid w:val="009F19F4"/>
    <w:rsid w:val="009F2177"/>
    <w:rsid w:val="009F2C13"/>
    <w:rsid w:val="009F3047"/>
    <w:rsid w:val="009F34CC"/>
    <w:rsid w:val="009F3B4E"/>
    <w:rsid w:val="009F54E5"/>
    <w:rsid w:val="009F5647"/>
    <w:rsid w:val="009F5D79"/>
    <w:rsid w:val="009F7D65"/>
    <w:rsid w:val="00A01535"/>
    <w:rsid w:val="00A017EF"/>
    <w:rsid w:val="00A017FA"/>
    <w:rsid w:val="00A01C45"/>
    <w:rsid w:val="00A04F61"/>
    <w:rsid w:val="00A05179"/>
    <w:rsid w:val="00A06DB5"/>
    <w:rsid w:val="00A07B1F"/>
    <w:rsid w:val="00A1167A"/>
    <w:rsid w:val="00A1271C"/>
    <w:rsid w:val="00A16CC1"/>
    <w:rsid w:val="00A17953"/>
    <w:rsid w:val="00A22CDA"/>
    <w:rsid w:val="00A22DFA"/>
    <w:rsid w:val="00A2369C"/>
    <w:rsid w:val="00A238FA"/>
    <w:rsid w:val="00A245FF"/>
    <w:rsid w:val="00A24AFC"/>
    <w:rsid w:val="00A26229"/>
    <w:rsid w:val="00A2784D"/>
    <w:rsid w:val="00A30CAD"/>
    <w:rsid w:val="00A31B0F"/>
    <w:rsid w:val="00A31C68"/>
    <w:rsid w:val="00A347CC"/>
    <w:rsid w:val="00A36EB4"/>
    <w:rsid w:val="00A37656"/>
    <w:rsid w:val="00A409B9"/>
    <w:rsid w:val="00A40BF9"/>
    <w:rsid w:val="00A423DE"/>
    <w:rsid w:val="00A42A4C"/>
    <w:rsid w:val="00A430BF"/>
    <w:rsid w:val="00A43423"/>
    <w:rsid w:val="00A4434D"/>
    <w:rsid w:val="00A47ACE"/>
    <w:rsid w:val="00A52FEC"/>
    <w:rsid w:val="00A5488A"/>
    <w:rsid w:val="00A56CB1"/>
    <w:rsid w:val="00A609DD"/>
    <w:rsid w:val="00A618A7"/>
    <w:rsid w:val="00A628B0"/>
    <w:rsid w:val="00A646C5"/>
    <w:rsid w:val="00A64868"/>
    <w:rsid w:val="00A67314"/>
    <w:rsid w:val="00A71649"/>
    <w:rsid w:val="00A71F99"/>
    <w:rsid w:val="00A723CA"/>
    <w:rsid w:val="00A737B8"/>
    <w:rsid w:val="00A74C0D"/>
    <w:rsid w:val="00A75BAB"/>
    <w:rsid w:val="00A77606"/>
    <w:rsid w:val="00A8111A"/>
    <w:rsid w:val="00A8156B"/>
    <w:rsid w:val="00A82D85"/>
    <w:rsid w:val="00A83DEC"/>
    <w:rsid w:val="00A8481F"/>
    <w:rsid w:val="00A86614"/>
    <w:rsid w:val="00A8705E"/>
    <w:rsid w:val="00A913E6"/>
    <w:rsid w:val="00A92EB9"/>
    <w:rsid w:val="00A9422B"/>
    <w:rsid w:val="00A944AB"/>
    <w:rsid w:val="00A95287"/>
    <w:rsid w:val="00A954A6"/>
    <w:rsid w:val="00A95F9B"/>
    <w:rsid w:val="00A9664D"/>
    <w:rsid w:val="00A9665C"/>
    <w:rsid w:val="00AA00DB"/>
    <w:rsid w:val="00AA02D3"/>
    <w:rsid w:val="00AA097A"/>
    <w:rsid w:val="00AA2588"/>
    <w:rsid w:val="00AA4C8A"/>
    <w:rsid w:val="00AA5588"/>
    <w:rsid w:val="00AA6D73"/>
    <w:rsid w:val="00AA6E63"/>
    <w:rsid w:val="00AA76E4"/>
    <w:rsid w:val="00AB1627"/>
    <w:rsid w:val="00AB19E2"/>
    <w:rsid w:val="00AB32E1"/>
    <w:rsid w:val="00AB36E3"/>
    <w:rsid w:val="00AB6002"/>
    <w:rsid w:val="00AC595A"/>
    <w:rsid w:val="00AC62E0"/>
    <w:rsid w:val="00AC792E"/>
    <w:rsid w:val="00AD0D2C"/>
    <w:rsid w:val="00AD2A01"/>
    <w:rsid w:val="00AD6D5B"/>
    <w:rsid w:val="00AE13E2"/>
    <w:rsid w:val="00AE16A5"/>
    <w:rsid w:val="00AE7B3D"/>
    <w:rsid w:val="00AF06F0"/>
    <w:rsid w:val="00AF1114"/>
    <w:rsid w:val="00AF2212"/>
    <w:rsid w:val="00AF23DC"/>
    <w:rsid w:val="00AF55F8"/>
    <w:rsid w:val="00AF7227"/>
    <w:rsid w:val="00AF7956"/>
    <w:rsid w:val="00AF7DAF"/>
    <w:rsid w:val="00AF7F28"/>
    <w:rsid w:val="00B00222"/>
    <w:rsid w:val="00B01B65"/>
    <w:rsid w:val="00B02390"/>
    <w:rsid w:val="00B0297A"/>
    <w:rsid w:val="00B05023"/>
    <w:rsid w:val="00B06749"/>
    <w:rsid w:val="00B06E1F"/>
    <w:rsid w:val="00B07007"/>
    <w:rsid w:val="00B075D2"/>
    <w:rsid w:val="00B1013B"/>
    <w:rsid w:val="00B108C8"/>
    <w:rsid w:val="00B10DE0"/>
    <w:rsid w:val="00B12B8C"/>
    <w:rsid w:val="00B1319E"/>
    <w:rsid w:val="00B14060"/>
    <w:rsid w:val="00B141C2"/>
    <w:rsid w:val="00B1561D"/>
    <w:rsid w:val="00B1720A"/>
    <w:rsid w:val="00B20C68"/>
    <w:rsid w:val="00B21F95"/>
    <w:rsid w:val="00B258DE"/>
    <w:rsid w:val="00B2598C"/>
    <w:rsid w:val="00B32736"/>
    <w:rsid w:val="00B32BD5"/>
    <w:rsid w:val="00B332B6"/>
    <w:rsid w:val="00B333F2"/>
    <w:rsid w:val="00B342E9"/>
    <w:rsid w:val="00B34FC1"/>
    <w:rsid w:val="00B353E8"/>
    <w:rsid w:val="00B41A56"/>
    <w:rsid w:val="00B422A5"/>
    <w:rsid w:val="00B453C1"/>
    <w:rsid w:val="00B45848"/>
    <w:rsid w:val="00B46A7A"/>
    <w:rsid w:val="00B46AC4"/>
    <w:rsid w:val="00B47048"/>
    <w:rsid w:val="00B478BA"/>
    <w:rsid w:val="00B508E6"/>
    <w:rsid w:val="00B518CE"/>
    <w:rsid w:val="00B565EA"/>
    <w:rsid w:val="00B601C4"/>
    <w:rsid w:val="00B62000"/>
    <w:rsid w:val="00B6332A"/>
    <w:rsid w:val="00B636FA"/>
    <w:rsid w:val="00B638BB"/>
    <w:rsid w:val="00B645C9"/>
    <w:rsid w:val="00B65DE5"/>
    <w:rsid w:val="00B67BAE"/>
    <w:rsid w:val="00B705EE"/>
    <w:rsid w:val="00B71912"/>
    <w:rsid w:val="00B71DFF"/>
    <w:rsid w:val="00B737FC"/>
    <w:rsid w:val="00B75310"/>
    <w:rsid w:val="00B754AD"/>
    <w:rsid w:val="00B759AD"/>
    <w:rsid w:val="00B75D9D"/>
    <w:rsid w:val="00B76EC4"/>
    <w:rsid w:val="00B7713A"/>
    <w:rsid w:val="00B80513"/>
    <w:rsid w:val="00B824EA"/>
    <w:rsid w:val="00B82790"/>
    <w:rsid w:val="00B8345E"/>
    <w:rsid w:val="00B83777"/>
    <w:rsid w:val="00B85CC2"/>
    <w:rsid w:val="00B8774F"/>
    <w:rsid w:val="00B90F70"/>
    <w:rsid w:val="00B9353E"/>
    <w:rsid w:val="00B94326"/>
    <w:rsid w:val="00B95690"/>
    <w:rsid w:val="00B95FB0"/>
    <w:rsid w:val="00B96AE3"/>
    <w:rsid w:val="00BA0093"/>
    <w:rsid w:val="00BA309F"/>
    <w:rsid w:val="00BA4E36"/>
    <w:rsid w:val="00BA56A6"/>
    <w:rsid w:val="00BB0CB3"/>
    <w:rsid w:val="00BB0E77"/>
    <w:rsid w:val="00BB1866"/>
    <w:rsid w:val="00BB2552"/>
    <w:rsid w:val="00BB2C47"/>
    <w:rsid w:val="00BB3459"/>
    <w:rsid w:val="00BB392F"/>
    <w:rsid w:val="00BB41B7"/>
    <w:rsid w:val="00BB5EA9"/>
    <w:rsid w:val="00BB6062"/>
    <w:rsid w:val="00BB64D8"/>
    <w:rsid w:val="00BC1646"/>
    <w:rsid w:val="00BC2C71"/>
    <w:rsid w:val="00BD02DE"/>
    <w:rsid w:val="00BD3B4B"/>
    <w:rsid w:val="00BE048D"/>
    <w:rsid w:val="00BE0EE9"/>
    <w:rsid w:val="00BE214B"/>
    <w:rsid w:val="00BE39E5"/>
    <w:rsid w:val="00BE3B1F"/>
    <w:rsid w:val="00BE4135"/>
    <w:rsid w:val="00BE4E32"/>
    <w:rsid w:val="00BE58C6"/>
    <w:rsid w:val="00BE619A"/>
    <w:rsid w:val="00BE675E"/>
    <w:rsid w:val="00BE68C0"/>
    <w:rsid w:val="00BE6D85"/>
    <w:rsid w:val="00BE711D"/>
    <w:rsid w:val="00BE79E2"/>
    <w:rsid w:val="00BF18F2"/>
    <w:rsid w:val="00BF2602"/>
    <w:rsid w:val="00BF40A0"/>
    <w:rsid w:val="00BF4425"/>
    <w:rsid w:val="00BF5067"/>
    <w:rsid w:val="00BF7006"/>
    <w:rsid w:val="00BF7FF6"/>
    <w:rsid w:val="00C03352"/>
    <w:rsid w:val="00C03969"/>
    <w:rsid w:val="00C040CF"/>
    <w:rsid w:val="00C0448B"/>
    <w:rsid w:val="00C04DE5"/>
    <w:rsid w:val="00C06209"/>
    <w:rsid w:val="00C06988"/>
    <w:rsid w:val="00C0736B"/>
    <w:rsid w:val="00C07B03"/>
    <w:rsid w:val="00C07EF7"/>
    <w:rsid w:val="00C110E0"/>
    <w:rsid w:val="00C12ED2"/>
    <w:rsid w:val="00C162A5"/>
    <w:rsid w:val="00C17A56"/>
    <w:rsid w:val="00C2019E"/>
    <w:rsid w:val="00C2032B"/>
    <w:rsid w:val="00C20921"/>
    <w:rsid w:val="00C20FCC"/>
    <w:rsid w:val="00C23657"/>
    <w:rsid w:val="00C25F0D"/>
    <w:rsid w:val="00C278FB"/>
    <w:rsid w:val="00C303CC"/>
    <w:rsid w:val="00C31318"/>
    <w:rsid w:val="00C316D5"/>
    <w:rsid w:val="00C33C7A"/>
    <w:rsid w:val="00C359EF"/>
    <w:rsid w:val="00C4034A"/>
    <w:rsid w:val="00C40C3C"/>
    <w:rsid w:val="00C42B17"/>
    <w:rsid w:val="00C4337A"/>
    <w:rsid w:val="00C43D28"/>
    <w:rsid w:val="00C4503F"/>
    <w:rsid w:val="00C46287"/>
    <w:rsid w:val="00C50626"/>
    <w:rsid w:val="00C527FF"/>
    <w:rsid w:val="00C52FB0"/>
    <w:rsid w:val="00C54A2C"/>
    <w:rsid w:val="00C54B20"/>
    <w:rsid w:val="00C5543A"/>
    <w:rsid w:val="00C61C3F"/>
    <w:rsid w:val="00C64BB3"/>
    <w:rsid w:val="00C66D2C"/>
    <w:rsid w:val="00C70B1D"/>
    <w:rsid w:val="00C71432"/>
    <w:rsid w:val="00C74F2F"/>
    <w:rsid w:val="00C77BF4"/>
    <w:rsid w:val="00C81469"/>
    <w:rsid w:val="00C818DD"/>
    <w:rsid w:val="00C8190D"/>
    <w:rsid w:val="00C82A65"/>
    <w:rsid w:val="00C83E14"/>
    <w:rsid w:val="00C848E2"/>
    <w:rsid w:val="00C84ED6"/>
    <w:rsid w:val="00C8547E"/>
    <w:rsid w:val="00C85D87"/>
    <w:rsid w:val="00C85F84"/>
    <w:rsid w:val="00C860C4"/>
    <w:rsid w:val="00C86D07"/>
    <w:rsid w:val="00C9038A"/>
    <w:rsid w:val="00C90AE6"/>
    <w:rsid w:val="00C90FDD"/>
    <w:rsid w:val="00C91C62"/>
    <w:rsid w:val="00C9487C"/>
    <w:rsid w:val="00C94912"/>
    <w:rsid w:val="00C96781"/>
    <w:rsid w:val="00C9717C"/>
    <w:rsid w:val="00C973B8"/>
    <w:rsid w:val="00CA0493"/>
    <w:rsid w:val="00CA2BC2"/>
    <w:rsid w:val="00CA3111"/>
    <w:rsid w:val="00CA3CD7"/>
    <w:rsid w:val="00CA4462"/>
    <w:rsid w:val="00CA484D"/>
    <w:rsid w:val="00CA4AA6"/>
    <w:rsid w:val="00CA4AAF"/>
    <w:rsid w:val="00CA6EA0"/>
    <w:rsid w:val="00CA7771"/>
    <w:rsid w:val="00CA779B"/>
    <w:rsid w:val="00CB0987"/>
    <w:rsid w:val="00CB1015"/>
    <w:rsid w:val="00CB4AF9"/>
    <w:rsid w:val="00CB5595"/>
    <w:rsid w:val="00CB7D7B"/>
    <w:rsid w:val="00CC06E3"/>
    <w:rsid w:val="00CC0CB9"/>
    <w:rsid w:val="00CC10E1"/>
    <w:rsid w:val="00CC3944"/>
    <w:rsid w:val="00CD1A75"/>
    <w:rsid w:val="00CD4937"/>
    <w:rsid w:val="00CD6939"/>
    <w:rsid w:val="00CD7C48"/>
    <w:rsid w:val="00CE0462"/>
    <w:rsid w:val="00CE1671"/>
    <w:rsid w:val="00CE172D"/>
    <w:rsid w:val="00CE243C"/>
    <w:rsid w:val="00CE2FA2"/>
    <w:rsid w:val="00CE3577"/>
    <w:rsid w:val="00CE4873"/>
    <w:rsid w:val="00CE55C2"/>
    <w:rsid w:val="00CE5E59"/>
    <w:rsid w:val="00CF1AFD"/>
    <w:rsid w:val="00CF1DED"/>
    <w:rsid w:val="00CF370C"/>
    <w:rsid w:val="00CF4465"/>
    <w:rsid w:val="00CF48BE"/>
    <w:rsid w:val="00CF50EA"/>
    <w:rsid w:val="00CF5CD8"/>
    <w:rsid w:val="00CF7034"/>
    <w:rsid w:val="00D00278"/>
    <w:rsid w:val="00D00FF7"/>
    <w:rsid w:val="00D013F3"/>
    <w:rsid w:val="00D02B3B"/>
    <w:rsid w:val="00D02F00"/>
    <w:rsid w:val="00D03279"/>
    <w:rsid w:val="00D03DD2"/>
    <w:rsid w:val="00D03F24"/>
    <w:rsid w:val="00D07CFB"/>
    <w:rsid w:val="00D10278"/>
    <w:rsid w:val="00D107C1"/>
    <w:rsid w:val="00D10A29"/>
    <w:rsid w:val="00D11118"/>
    <w:rsid w:val="00D117AA"/>
    <w:rsid w:val="00D13341"/>
    <w:rsid w:val="00D161AE"/>
    <w:rsid w:val="00D1628B"/>
    <w:rsid w:val="00D1643E"/>
    <w:rsid w:val="00D164B8"/>
    <w:rsid w:val="00D24CF5"/>
    <w:rsid w:val="00D2536E"/>
    <w:rsid w:val="00D2795F"/>
    <w:rsid w:val="00D34F44"/>
    <w:rsid w:val="00D41FCB"/>
    <w:rsid w:val="00D43C99"/>
    <w:rsid w:val="00D464D3"/>
    <w:rsid w:val="00D50EDE"/>
    <w:rsid w:val="00D51232"/>
    <w:rsid w:val="00D515BE"/>
    <w:rsid w:val="00D52185"/>
    <w:rsid w:val="00D523C3"/>
    <w:rsid w:val="00D528C6"/>
    <w:rsid w:val="00D52BCB"/>
    <w:rsid w:val="00D5318A"/>
    <w:rsid w:val="00D5374B"/>
    <w:rsid w:val="00D55322"/>
    <w:rsid w:val="00D562D0"/>
    <w:rsid w:val="00D57C77"/>
    <w:rsid w:val="00D612B5"/>
    <w:rsid w:val="00D620C9"/>
    <w:rsid w:val="00D6656F"/>
    <w:rsid w:val="00D71937"/>
    <w:rsid w:val="00D765FF"/>
    <w:rsid w:val="00D77E35"/>
    <w:rsid w:val="00D806FA"/>
    <w:rsid w:val="00D81B55"/>
    <w:rsid w:val="00D84C6D"/>
    <w:rsid w:val="00D84F4F"/>
    <w:rsid w:val="00D85BBE"/>
    <w:rsid w:val="00D85D07"/>
    <w:rsid w:val="00D867DF"/>
    <w:rsid w:val="00D87EB6"/>
    <w:rsid w:val="00D902EE"/>
    <w:rsid w:val="00D9091A"/>
    <w:rsid w:val="00D9290B"/>
    <w:rsid w:val="00D92A94"/>
    <w:rsid w:val="00D92DC0"/>
    <w:rsid w:val="00D94DFB"/>
    <w:rsid w:val="00D96A7B"/>
    <w:rsid w:val="00DA08AE"/>
    <w:rsid w:val="00DA0B1F"/>
    <w:rsid w:val="00DA14B0"/>
    <w:rsid w:val="00DA1828"/>
    <w:rsid w:val="00DA1DF6"/>
    <w:rsid w:val="00DA3421"/>
    <w:rsid w:val="00DA43D4"/>
    <w:rsid w:val="00DA5A87"/>
    <w:rsid w:val="00DA7426"/>
    <w:rsid w:val="00DA7AE0"/>
    <w:rsid w:val="00DB1846"/>
    <w:rsid w:val="00DB4B1B"/>
    <w:rsid w:val="00DC070C"/>
    <w:rsid w:val="00DC0BAD"/>
    <w:rsid w:val="00DC111E"/>
    <w:rsid w:val="00DC4144"/>
    <w:rsid w:val="00DC4573"/>
    <w:rsid w:val="00DC4D40"/>
    <w:rsid w:val="00DC5E9D"/>
    <w:rsid w:val="00DC62BC"/>
    <w:rsid w:val="00DD0248"/>
    <w:rsid w:val="00DD0A9F"/>
    <w:rsid w:val="00DD0D91"/>
    <w:rsid w:val="00DD3422"/>
    <w:rsid w:val="00DD37B2"/>
    <w:rsid w:val="00DD407D"/>
    <w:rsid w:val="00DD45C1"/>
    <w:rsid w:val="00DD47BC"/>
    <w:rsid w:val="00DD6A30"/>
    <w:rsid w:val="00DE0273"/>
    <w:rsid w:val="00DE1D42"/>
    <w:rsid w:val="00DE341D"/>
    <w:rsid w:val="00DE3BF7"/>
    <w:rsid w:val="00DE4F5A"/>
    <w:rsid w:val="00DE5D77"/>
    <w:rsid w:val="00DE5F98"/>
    <w:rsid w:val="00DE6386"/>
    <w:rsid w:val="00DF1218"/>
    <w:rsid w:val="00DF4025"/>
    <w:rsid w:val="00DF428D"/>
    <w:rsid w:val="00DF439A"/>
    <w:rsid w:val="00DF6680"/>
    <w:rsid w:val="00E005E8"/>
    <w:rsid w:val="00E011AC"/>
    <w:rsid w:val="00E01D0B"/>
    <w:rsid w:val="00E02E4C"/>
    <w:rsid w:val="00E032A6"/>
    <w:rsid w:val="00E03CDB"/>
    <w:rsid w:val="00E05A63"/>
    <w:rsid w:val="00E06518"/>
    <w:rsid w:val="00E06F34"/>
    <w:rsid w:val="00E1283A"/>
    <w:rsid w:val="00E12BB8"/>
    <w:rsid w:val="00E14AD0"/>
    <w:rsid w:val="00E16001"/>
    <w:rsid w:val="00E17892"/>
    <w:rsid w:val="00E20307"/>
    <w:rsid w:val="00E21DF5"/>
    <w:rsid w:val="00E224A5"/>
    <w:rsid w:val="00E2794B"/>
    <w:rsid w:val="00E30322"/>
    <w:rsid w:val="00E3553A"/>
    <w:rsid w:val="00E36238"/>
    <w:rsid w:val="00E36524"/>
    <w:rsid w:val="00E367A2"/>
    <w:rsid w:val="00E40C36"/>
    <w:rsid w:val="00E40F8F"/>
    <w:rsid w:val="00E41D15"/>
    <w:rsid w:val="00E43AEC"/>
    <w:rsid w:val="00E47DA6"/>
    <w:rsid w:val="00E50FFD"/>
    <w:rsid w:val="00E53119"/>
    <w:rsid w:val="00E54E57"/>
    <w:rsid w:val="00E554A5"/>
    <w:rsid w:val="00E6074E"/>
    <w:rsid w:val="00E63980"/>
    <w:rsid w:val="00E63BB8"/>
    <w:rsid w:val="00E63D0D"/>
    <w:rsid w:val="00E649AE"/>
    <w:rsid w:val="00E6687B"/>
    <w:rsid w:val="00E71505"/>
    <w:rsid w:val="00E72A33"/>
    <w:rsid w:val="00E73315"/>
    <w:rsid w:val="00E75B4B"/>
    <w:rsid w:val="00E75C06"/>
    <w:rsid w:val="00E815AA"/>
    <w:rsid w:val="00E81B25"/>
    <w:rsid w:val="00E82A52"/>
    <w:rsid w:val="00E845B0"/>
    <w:rsid w:val="00E84812"/>
    <w:rsid w:val="00E849BF"/>
    <w:rsid w:val="00E84B8C"/>
    <w:rsid w:val="00E91485"/>
    <w:rsid w:val="00E9177E"/>
    <w:rsid w:val="00E91788"/>
    <w:rsid w:val="00E92BD6"/>
    <w:rsid w:val="00E941B6"/>
    <w:rsid w:val="00E957D6"/>
    <w:rsid w:val="00E95EA7"/>
    <w:rsid w:val="00E96AEF"/>
    <w:rsid w:val="00E97686"/>
    <w:rsid w:val="00EA3259"/>
    <w:rsid w:val="00EA5186"/>
    <w:rsid w:val="00EA6964"/>
    <w:rsid w:val="00EA7470"/>
    <w:rsid w:val="00EA7AA2"/>
    <w:rsid w:val="00EA7E30"/>
    <w:rsid w:val="00EB0050"/>
    <w:rsid w:val="00EB1DC5"/>
    <w:rsid w:val="00EB29E8"/>
    <w:rsid w:val="00EB329E"/>
    <w:rsid w:val="00EB49FC"/>
    <w:rsid w:val="00EB6C4C"/>
    <w:rsid w:val="00EB7555"/>
    <w:rsid w:val="00EC0D1B"/>
    <w:rsid w:val="00EC19F3"/>
    <w:rsid w:val="00EC1ED8"/>
    <w:rsid w:val="00EC36BA"/>
    <w:rsid w:val="00EC6703"/>
    <w:rsid w:val="00EC6DA9"/>
    <w:rsid w:val="00ED17FB"/>
    <w:rsid w:val="00ED1D68"/>
    <w:rsid w:val="00ED1E3F"/>
    <w:rsid w:val="00ED3154"/>
    <w:rsid w:val="00ED3D7D"/>
    <w:rsid w:val="00ED5BB7"/>
    <w:rsid w:val="00ED5EC3"/>
    <w:rsid w:val="00ED6809"/>
    <w:rsid w:val="00EE1AAE"/>
    <w:rsid w:val="00EE2B54"/>
    <w:rsid w:val="00EE32B5"/>
    <w:rsid w:val="00EE3F9F"/>
    <w:rsid w:val="00EE5FD7"/>
    <w:rsid w:val="00EE65FD"/>
    <w:rsid w:val="00EE7E3E"/>
    <w:rsid w:val="00EF1C57"/>
    <w:rsid w:val="00EF1D71"/>
    <w:rsid w:val="00EF48A6"/>
    <w:rsid w:val="00EF7E64"/>
    <w:rsid w:val="00F00098"/>
    <w:rsid w:val="00F00797"/>
    <w:rsid w:val="00F019CE"/>
    <w:rsid w:val="00F0209B"/>
    <w:rsid w:val="00F027DC"/>
    <w:rsid w:val="00F02948"/>
    <w:rsid w:val="00F02A7F"/>
    <w:rsid w:val="00F02E33"/>
    <w:rsid w:val="00F03292"/>
    <w:rsid w:val="00F034C8"/>
    <w:rsid w:val="00F036D9"/>
    <w:rsid w:val="00F06159"/>
    <w:rsid w:val="00F10681"/>
    <w:rsid w:val="00F1420A"/>
    <w:rsid w:val="00F142F3"/>
    <w:rsid w:val="00F14CBC"/>
    <w:rsid w:val="00F16FF6"/>
    <w:rsid w:val="00F17CED"/>
    <w:rsid w:val="00F20111"/>
    <w:rsid w:val="00F20624"/>
    <w:rsid w:val="00F209D2"/>
    <w:rsid w:val="00F20F57"/>
    <w:rsid w:val="00F21756"/>
    <w:rsid w:val="00F25B46"/>
    <w:rsid w:val="00F26BD3"/>
    <w:rsid w:val="00F315BE"/>
    <w:rsid w:val="00F31771"/>
    <w:rsid w:val="00F34636"/>
    <w:rsid w:val="00F3585B"/>
    <w:rsid w:val="00F35FA8"/>
    <w:rsid w:val="00F373A6"/>
    <w:rsid w:val="00F41A9E"/>
    <w:rsid w:val="00F43975"/>
    <w:rsid w:val="00F4411B"/>
    <w:rsid w:val="00F44940"/>
    <w:rsid w:val="00F47A61"/>
    <w:rsid w:val="00F5224D"/>
    <w:rsid w:val="00F5248C"/>
    <w:rsid w:val="00F54E93"/>
    <w:rsid w:val="00F55173"/>
    <w:rsid w:val="00F5534D"/>
    <w:rsid w:val="00F5638A"/>
    <w:rsid w:val="00F60BA9"/>
    <w:rsid w:val="00F615F5"/>
    <w:rsid w:val="00F64C4C"/>
    <w:rsid w:val="00F6542E"/>
    <w:rsid w:val="00F65434"/>
    <w:rsid w:val="00F65851"/>
    <w:rsid w:val="00F6626E"/>
    <w:rsid w:val="00F67BFF"/>
    <w:rsid w:val="00F703BF"/>
    <w:rsid w:val="00F747A0"/>
    <w:rsid w:val="00F74EB5"/>
    <w:rsid w:val="00F763DD"/>
    <w:rsid w:val="00F80008"/>
    <w:rsid w:val="00F84530"/>
    <w:rsid w:val="00F85AA4"/>
    <w:rsid w:val="00F90319"/>
    <w:rsid w:val="00F90E4F"/>
    <w:rsid w:val="00F91C7D"/>
    <w:rsid w:val="00F92467"/>
    <w:rsid w:val="00F935F9"/>
    <w:rsid w:val="00F93B0C"/>
    <w:rsid w:val="00F96706"/>
    <w:rsid w:val="00F96A5D"/>
    <w:rsid w:val="00F96B1C"/>
    <w:rsid w:val="00F96C25"/>
    <w:rsid w:val="00FA053D"/>
    <w:rsid w:val="00FA0BAD"/>
    <w:rsid w:val="00FA12B3"/>
    <w:rsid w:val="00FA1918"/>
    <w:rsid w:val="00FA2331"/>
    <w:rsid w:val="00FA4CEF"/>
    <w:rsid w:val="00FA6988"/>
    <w:rsid w:val="00FA699F"/>
    <w:rsid w:val="00FA6C3D"/>
    <w:rsid w:val="00FB190E"/>
    <w:rsid w:val="00FB269F"/>
    <w:rsid w:val="00FB3484"/>
    <w:rsid w:val="00FB4C52"/>
    <w:rsid w:val="00FC014C"/>
    <w:rsid w:val="00FC1A20"/>
    <w:rsid w:val="00FC2E1D"/>
    <w:rsid w:val="00FC55C7"/>
    <w:rsid w:val="00FC6F79"/>
    <w:rsid w:val="00FC711B"/>
    <w:rsid w:val="00FD1F30"/>
    <w:rsid w:val="00FD3819"/>
    <w:rsid w:val="00FD43DF"/>
    <w:rsid w:val="00FD6589"/>
    <w:rsid w:val="00FD692D"/>
    <w:rsid w:val="00FD75C8"/>
    <w:rsid w:val="00FE13F7"/>
    <w:rsid w:val="00FE2390"/>
    <w:rsid w:val="00FE6B2C"/>
    <w:rsid w:val="00FE7E9A"/>
    <w:rsid w:val="00FF0D05"/>
    <w:rsid w:val="00FF1A00"/>
    <w:rsid w:val="00FF2670"/>
    <w:rsid w:val="00FF2D63"/>
    <w:rsid w:val="00FF2FDE"/>
    <w:rsid w:val="00FF4975"/>
    <w:rsid w:val="00FF4E02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7F08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103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03C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dye.gr" TargetMode="External"/><Relationship Id="rId5" Type="http://schemas.openxmlformats.org/officeDocument/2006/relationships/hyperlink" Target="mailto:info@ody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2378E-7BA2-4251-8F04-EA8450D9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Demitra Pitaouli</cp:lastModifiedBy>
  <cp:revision>2</cp:revision>
  <cp:lastPrinted>2018-10-24T09:33:00Z</cp:lastPrinted>
  <dcterms:created xsi:type="dcterms:W3CDTF">2018-10-24T09:34:00Z</dcterms:created>
  <dcterms:modified xsi:type="dcterms:W3CDTF">2018-10-24T09:34:00Z</dcterms:modified>
</cp:coreProperties>
</file>